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C16" w:rsidRPr="00447C16" w:rsidRDefault="00447C16" w:rsidP="00EC064B">
      <w:pPr>
        <w:pStyle w:val="NoSpacing"/>
        <w:rPr>
          <w:lang w:val="en-US"/>
        </w:rPr>
      </w:pPr>
      <w:bookmarkStart w:id="0" w:name="_GoBack"/>
      <w:bookmarkEnd w:id="0"/>
    </w:p>
    <w:p w:rsidR="00D124D9" w:rsidRDefault="00D124D9" w:rsidP="00447C16">
      <w:pPr>
        <w:widowControl w:val="0"/>
        <w:suppressAutoHyphens/>
        <w:autoSpaceDE w:val="0"/>
        <w:autoSpaceDN w:val="0"/>
        <w:spacing w:after="0" w:line="240" w:lineRule="auto"/>
        <w:jc w:val="center"/>
        <w:textAlignment w:val="baseline"/>
        <w:rPr>
          <w:rFonts w:ascii="Arial" w:eastAsia="Times New Roman" w:hAnsi="Arial" w:cs="Arial"/>
          <w:b/>
          <w:sz w:val="44"/>
          <w:szCs w:val="44"/>
          <w:lang w:val="en-US" w:eastAsia="en-GB"/>
        </w:rPr>
      </w:pPr>
    </w:p>
    <w:p w:rsidR="00D124D9" w:rsidRDefault="00D124D9" w:rsidP="00447C16">
      <w:pPr>
        <w:widowControl w:val="0"/>
        <w:suppressAutoHyphens/>
        <w:autoSpaceDE w:val="0"/>
        <w:autoSpaceDN w:val="0"/>
        <w:spacing w:after="0" w:line="240" w:lineRule="auto"/>
        <w:jc w:val="center"/>
        <w:textAlignment w:val="baseline"/>
        <w:rPr>
          <w:rFonts w:ascii="Arial" w:eastAsia="Times New Roman" w:hAnsi="Arial" w:cs="Arial"/>
          <w:b/>
          <w:sz w:val="44"/>
          <w:szCs w:val="44"/>
          <w:lang w:val="en-US" w:eastAsia="en-GB"/>
        </w:rPr>
      </w:pPr>
      <w:r>
        <w:rPr>
          <w:rFonts w:ascii="Tahoma" w:eastAsia="Times New Roman" w:hAnsi="Tahoma" w:cs="Tahoma"/>
          <w:b/>
          <w:caps/>
          <w:noProof/>
          <w:lang w:eastAsia="en-GB"/>
        </w:rPr>
        <w:drawing>
          <wp:inline distT="0" distB="0" distL="0" distR="0">
            <wp:extent cx="1352550" cy="1352550"/>
            <wp:effectExtent l="0" t="0" r="0" b="0"/>
            <wp:docPr id="3" name="Picture 3" descr="C:\Users\EAO\Desktop\TCRA C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O\Desktop\TCRA CC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D124D9" w:rsidRDefault="00D124D9" w:rsidP="00447C16">
      <w:pPr>
        <w:widowControl w:val="0"/>
        <w:suppressAutoHyphens/>
        <w:autoSpaceDE w:val="0"/>
        <w:autoSpaceDN w:val="0"/>
        <w:spacing w:after="0" w:line="240" w:lineRule="auto"/>
        <w:jc w:val="center"/>
        <w:textAlignment w:val="baseline"/>
        <w:rPr>
          <w:rFonts w:ascii="Arial" w:eastAsia="Times New Roman" w:hAnsi="Arial" w:cs="Arial"/>
          <w:b/>
          <w:sz w:val="44"/>
          <w:szCs w:val="44"/>
          <w:lang w:val="en-US" w:eastAsia="en-GB"/>
        </w:rPr>
      </w:pPr>
    </w:p>
    <w:p w:rsidR="00B80F5C" w:rsidRPr="00D124D9" w:rsidRDefault="00B80F5C" w:rsidP="00447C16">
      <w:pPr>
        <w:widowControl w:val="0"/>
        <w:suppressAutoHyphens/>
        <w:autoSpaceDE w:val="0"/>
        <w:autoSpaceDN w:val="0"/>
        <w:spacing w:after="0" w:line="240" w:lineRule="auto"/>
        <w:jc w:val="center"/>
        <w:textAlignment w:val="baseline"/>
        <w:rPr>
          <w:rFonts w:ascii="Arial" w:eastAsia="Times New Roman" w:hAnsi="Arial" w:cs="Arial"/>
          <w:b/>
          <w:sz w:val="44"/>
          <w:szCs w:val="44"/>
          <w:lang w:val="en-US" w:eastAsia="en-GB"/>
        </w:rPr>
      </w:pPr>
      <w:r w:rsidRPr="00D124D9">
        <w:rPr>
          <w:rFonts w:ascii="Arial" w:eastAsia="Times New Roman" w:hAnsi="Arial" w:cs="Arial"/>
          <w:b/>
          <w:sz w:val="44"/>
          <w:szCs w:val="44"/>
          <w:lang w:val="en-US" w:eastAsia="en-GB"/>
        </w:rPr>
        <w:t xml:space="preserve">BARAZA LA USHAURI LA WATUMIAJI WA HUDUMA ZA MAWASILIANO </w:t>
      </w:r>
    </w:p>
    <w:p w:rsidR="00447C16" w:rsidRPr="00D124D9" w:rsidRDefault="00B80F5C" w:rsidP="00447C16">
      <w:pPr>
        <w:widowControl w:val="0"/>
        <w:suppressAutoHyphens/>
        <w:autoSpaceDE w:val="0"/>
        <w:autoSpaceDN w:val="0"/>
        <w:spacing w:after="0" w:line="240" w:lineRule="auto"/>
        <w:jc w:val="center"/>
        <w:textAlignment w:val="baseline"/>
        <w:rPr>
          <w:rFonts w:ascii="Arial" w:eastAsia="Times New Roman" w:hAnsi="Arial" w:cs="Arial"/>
          <w:b/>
          <w:sz w:val="44"/>
          <w:szCs w:val="44"/>
          <w:lang w:val="en-US" w:eastAsia="en-GB"/>
        </w:rPr>
      </w:pPr>
      <w:r w:rsidRPr="00D124D9">
        <w:rPr>
          <w:rFonts w:ascii="Arial" w:eastAsia="Times New Roman" w:hAnsi="Arial" w:cs="Arial"/>
          <w:b/>
          <w:sz w:val="44"/>
          <w:szCs w:val="44"/>
          <w:lang w:val="en-US" w:eastAsia="en-GB"/>
        </w:rPr>
        <w:t>(TCRA CCC)</w:t>
      </w:r>
    </w:p>
    <w:tbl>
      <w:tblPr>
        <w:tblW w:w="5000" w:type="pct"/>
        <w:jc w:val="center"/>
        <w:tblCellMar>
          <w:left w:w="10" w:type="dxa"/>
          <w:right w:w="10" w:type="dxa"/>
        </w:tblCellMar>
        <w:tblLook w:val="0000" w:firstRow="0" w:lastRow="0" w:firstColumn="0" w:lastColumn="0" w:noHBand="0" w:noVBand="0"/>
      </w:tblPr>
      <w:tblGrid>
        <w:gridCol w:w="10704"/>
      </w:tblGrid>
      <w:tr w:rsidR="00447C16" w:rsidRPr="00447C16" w:rsidTr="00E759DD">
        <w:trPr>
          <w:trHeight w:val="2880"/>
          <w:jc w:val="center"/>
        </w:trPr>
        <w:tc>
          <w:tcPr>
            <w:tcW w:w="9242" w:type="dxa"/>
            <w:shd w:val="clear" w:color="auto" w:fill="auto"/>
            <w:tcMar>
              <w:top w:w="0" w:type="dxa"/>
              <w:left w:w="108" w:type="dxa"/>
              <w:bottom w:w="0" w:type="dxa"/>
              <w:right w:w="108" w:type="dxa"/>
            </w:tcMar>
          </w:tcPr>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sz w:val="28"/>
                <w:szCs w:val="28"/>
                <w:lang w:val="en-US" w:eastAsia="en-GB"/>
              </w:rPr>
            </w:pPr>
          </w:p>
          <w:p w:rsidR="00447C16" w:rsidRPr="00447C16" w:rsidRDefault="00447C16" w:rsidP="00447C16">
            <w:pPr>
              <w:widowControl w:val="0"/>
              <w:suppressAutoHyphens/>
              <w:autoSpaceDE w:val="0"/>
              <w:autoSpaceDN w:val="0"/>
              <w:spacing w:after="0" w:line="240" w:lineRule="auto"/>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590F0D" w:rsidRDefault="00447C16" w:rsidP="00447C16">
            <w:pPr>
              <w:widowControl w:val="0"/>
              <w:suppressAutoHyphens/>
              <w:autoSpaceDE w:val="0"/>
              <w:autoSpaceDN w:val="0"/>
              <w:spacing w:after="0" w:line="240" w:lineRule="auto"/>
              <w:textAlignment w:val="baseline"/>
              <w:rPr>
                <w:rFonts w:ascii="Tahoma" w:eastAsia="Times New Roman" w:hAnsi="Tahoma" w:cs="Tahoma"/>
                <w:b/>
                <w:caps/>
                <w:sz w:val="28"/>
                <w:szCs w:val="28"/>
                <w:lang w:val="en-US" w:eastAsia="en-GB"/>
              </w:rPr>
            </w:pPr>
          </w:p>
          <w:p w:rsidR="00447C16" w:rsidRPr="00D124D9" w:rsidRDefault="00447C16" w:rsidP="00447C16">
            <w:pPr>
              <w:widowControl w:val="0"/>
              <w:autoSpaceDE w:val="0"/>
              <w:autoSpaceDN w:val="0"/>
              <w:spacing w:after="0" w:line="360" w:lineRule="auto"/>
              <w:jc w:val="center"/>
              <w:rPr>
                <w:rFonts w:ascii="Tahoma" w:eastAsia="Arial MT" w:hAnsi="Tahoma" w:cs="Tahoma"/>
                <w:b/>
                <w:sz w:val="36"/>
                <w:szCs w:val="36"/>
                <w:lang w:val="en-US"/>
              </w:rPr>
            </w:pPr>
            <w:r w:rsidRPr="00D124D9">
              <w:rPr>
                <w:rFonts w:ascii="Tahoma" w:eastAsia="Arial MT" w:hAnsi="Tahoma" w:cs="Tahoma"/>
                <w:b/>
                <w:sz w:val="36"/>
                <w:szCs w:val="36"/>
                <w:lang w:val="en-US"/>
              </w:rPr>
              <w:t>TAARIFA YA</w:t>
            </w:r>
            <w:r w:rsidR="00B80F5C" w:rsidRPr="00D124D9">
              <w:rPr>
                <w:rFonts w:ascii="Tahoma" w:eastAsia="Arial MT" w:hAnsi="Tahoma" w:cs="Tahoma"/>
                <w:b/>
                <w:sz w:val="36"/>
                <w:szCs w:val="36"/>
                <w:lang w:val="en-US"/>
              </w:rPr>
              <w:t xml:space="preserve"> KINA YA</w:t>
            </w:r>
            <w:r w:rsidRPr="00D124D9">
              <w:rPr>
                <w:rFonts w:ascii="Tahoma" w:eastAsia="Arial MT" w:hAnsi="Tahoma" w:cs="Tahoma"/>
                <w:b/>
                <w:sz w:val="36"/>
                <w:szCs w:val="36"/>
                <w:lang w:val="en-US"/>
              </w:rPr>
              <w:t xml:space="preserve"> UTEKELEZAJI WA MAJUKUMU</w:t>
            </w:r>
          </w:p>
          <w:p w:rsidR="00447C16" w:rsidRPr="00D124D9" w:rsidRDefault="00CD10ED" w:rsidP="00447C16">
            <w:pPr>
              <w:widowControl w:val="0"/>
              <w:autoSpaceDE w:val="0"/>
              <w:autoSpaceDN w:val="0"/>
              <w:spacing w:after="0" w:line="360" w:lineRule="auto"/>
              <w:jc w:val="center"/>
              <w:rPr>
                <w:rFonts w:ascii="Tahoma" w:eastAsia="Arial MT" w:hAnsi="Tahoma" w:cs="Tahoma"/>
                <w:b/>
                <w:sz w:val="36"/>
                <w:szCs w:val="36"/>
                <w:lang w:val="en-US"/>
              </w:rPr>
            </w:pPr>
            <w:r>
              <w:rPr>
                <w:rFonts w:ascii="Tahoma" w:eastAsia="Arial MT" w:hAnsi="Tahoma" w:cs="Tahoma"/>
                <w:b/>
                <w:sz w:val="36"/>
                <w:szCs w:val="36"/>
                <w:lang w:val="en-US"/>
              </w:rPr>
              <w:t>APRILI</w:t>
            </w:r>
            <w:r w:rsidR="00E5272C">
              <w:rPr>
                <w:rFonts w:ascii="Tahoma" w:eastAsia="Arial MT" w:hAnsi="Tahoma" w:cs="Tahoma"/>
                <w:b/>
                <w:sz w:val="36"/>
                <w:szCs w:val="36"/>
                <w:lang w:val="en-US"/>
              </w:rPr>
              <w:t xml:space="preserve"> </w:t>
            </w:r>
            <w:r w:rsidR="00447C16" w:rsidRPr="00D124D9">
              <w:rPr>
                <w:rFonts w:ascii="Tahoma" w:eastAsia="Arial MT" w:hAnsi="Tahoma" w:cs="Tahoma"/>
                <w:b/>
                <w:sz w:val="36"/>
                <w:szCs w:val="36"/>
                <w:lang w:val="en-US"/>
              </w:rPr>
              <w:t xml:space="preserve">– </w:t>
            </w:r>
            <w:r>
              <w:rPr>
                <w:rFonts w:ascii="Tahoma" w:eastAsia="Arial MT" w:hAnsi="Tahoma" w:cs="Tahoma"/>
                <w:b/>
                <w:sz w:val="36"/>
                <w:szCs w:val="36"/>
                <w:lang w:val="en-US"/>
              </w:rPr>
              <w:t>JUN</w:t>
            </w:r>
            <w:r w:rsidR="00E5272C">
              <w:rPr>
                <w:rFonts w:ascii="Tahoma" w:eastAsia="Arial MT" w:hAnsi="Tahoma" w:cs="Tahoma"/>
                <w:b/>
                <w:sz w:val="36"/>
                <w:szCs w:val="36"/>
                <w:lang w:val="en-US"/>
              </w:rPr>
              <w:t>I 2024</w:t>
            </w:r>
          </w:p>
          <w:p w:rsidR="00447C16" w:rsidRPr="00590F0D"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sz w:val="28"/>
                <w:szCs w:val="28"/>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D124D9">
            <w:pPr>
              <w:widowControl w:val="0"/>
              <w:suppressAutoHyphens/>
              <w:autoSpaceDE w:val="0"/>
              <w:autoSpaceDN w:val="0"/>
              <w:spacing w:after="0" w:line="240" w:lineRule="auto"/>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p w:rsidR="00447C16" w:rsidRPr="00447C16" w:rsidRDefault="00447C16" w:rsidP="00447C16">
            <w:pPr>
              <w:widowControl w:val="0"/>
              <w:suppressAutoHyphens/>
              <w:autoSpaceDE w:val="0"/>
              <w:autoSpaceDN w:val="0"/>
              <w:spacing w:after="0" w:line="240" w:lineRule="auto"/>
              <w:jc w:val="center"/>
              <w:textAlignment w:val="baseline"/>
              <w:rPr>
                <w:rFonts w:ascii="Tahoma" w:eastAsia="Times New Roman" w:hAnsi="Tahoma" w:cs="Tahoma"/>
                <w:b/>
                <w:caps/>
                <w:lang w:val="en-US" w:eastAsia="en-GB"/>
              </w:rPr>
            </w:pPr>
          </w:p>
        </w:tc>
      </w:tr>
    </w:tbl>
    <w:p w:rsidR="00447C16" w:rsidRPr="00447C16" w:rsidRDefault="00447C16" w:rsidP="00B80F5C">
      <w:pPr>
        <w:widowControl w:val="0"/>
        <w:autoSpaceDE w:val="0"/>
        <w:autoSpaceDN w:val="0"/>
        <w:spacing w:before="78" w:after="0" w:line="240" w:lineRule="auto"/>
        <w:ind w:right="1660"/>
        <w:outlineLvl w:val="0"/>
        <w:rPr>
          <w:rFonts w:ascii="Tahoma" w:eastAsia="Times New Roman" w:hAnsi="Tahoma" w:cs="Tahoma"/>
          <w:b/>
          <w:bCs/>
          <w:sz w:val="24"/>
          <w:szCs w:val="24"/>
          <w:lang w:val="en-US"/>
        </w:rPr>
      </w:pPr>
    </w:p>
    <w:p w:rsidR="00447C16" w:rsidRPr="00447C16" w:rsidRDefault="00447C16" w:rsidP="00447C16">
      <w:pPr>
        <w:widowControl w:val="0"/>
        <w:autoSpaceDE w:val="0"/>
        <w:autoSpaceDN w:val="0"/>
        <w:spacing w:before="78" w:after="0" w:line="240" w:lineRule="auto"/>
        <w:ind w:right="1660"/>
        <w:jc w:val="center"/>
        <w:outlineLvl w:val="0"/>
        <w:rPr>
          <w:rFonts w:ascii="Tahoma" w:eastAsia="Times New Roman" w:hAnsi="Tahoma" w:cs="Tahoma"/>
          <w:b/>
          <w:bCs/>
          <w:sz w:val="24"/>
          <w:szCs w:val="24"/>
          <w:lang w:val="en-US"/>
        </w:rPr>
      </w:pPr>
    </w:p>
    <w:p w:rsidR="00447C16" w:rsidRPr="00447C16" w:rsidRDefault="00447C16" w:rsidP="00447C16">
      <w:pPr>
        <w:widowControl w:val="0"/>
        <w:autoSpaceDE w:val="0"/>
        <w:autoSpaceDN w:val="0"/>
        <w:spacing w:before="78" w:after="0" w:line="240" w:lineRule="auto"/>
        <w:ind w:right="1660"/>
        <w:jc w:val="center"/>
        <w:outlineLvl w:val="0"/>
        <w:rPr>
          <w:rFonts w:ascii="Tahoma" w:eastAsia="Times New Roman" w:hAnsi="Tahoma" w:cs="Tahoma"/>
          <w:b/>
          <w:bCs/>
          <w:sz w:val="24"/>
          <w:szCs w:val="24"/>
          <w:lang w:val="en-US"/>
        </w:rPr>
      </w:pPr>
    </w:p>
    <w:p w:rsidR="00447C16" w:rsidRPr="00447C16" w:rsidRDefault="00447C16" w:rsidP="00447C16">
      <w:pPr>
        <w:widowControl w:val="0"/>
        <w:autoSpaceDE w:val="0"/>
        <w:autoSpaceDN w:val="0"/>
        <w:spacing w:before="78" w:after="0" w:line="240" w:lineRule="auto"/>
        <w:ind w:right="1660"/>
        <w:jc w:val="center"/>
        <w:outlineLvl w:val="0"/>
        <w:rPr>
          <w:rFonts w:ascii="Tahoma" w:eastAsia="Times New Roman" w:hAnsi="Tahoma" w:cs="Tahoma"/>
          <w:b/>
          <w:bCs/>
          <w:sz w:val="24"/>
          <w:szCs w:val="24"/>
          <w:lang w:val="en-US"/>
        </w:rPr>
      </w:pPr>
    </w:p>
    <w:p w:rsidR="00447C16" w:rsidRPr="00A70DAB" w:rsidRDefault="00CD10ED" w:rsidP="00447C16">
      <w:pPr>
        <w:widowControl w:val="0"/>
        <w:autoSpaceDE w:val="0"/>
        <w:autoSpaceDN w:val="0"/>
        <w:spacing w:before="78" w:after="0" w:line="240" w:lineRule="auto"/>
        <w:ind w:right="1660"/>
        <w:jc w:val="center"/>
        <w:outlineLvl w:val="0"/>
        <w:rPr>
          <w:rFonts w:ascii="Tahoma" w:eastAsia="Times New Roman" w:hAnsi="Tahoma" w:cs="Tahoma"/>
          <w:bCs/>
          <w:i/>
          <w:lang w:val="en-US"/>
        </w:rPr>
        <w:sectPr w:rsidR="00447C16" w:rsidRPr="00A70DAB" w:rsidSect="00E759DD">
          <w:footerReference w:type="default" r:id="rId10"/>
          <w:pgSz w:w="11906" w:h="16838"/>
          <w:pgMar w:top="426" w:right="709" w:bottom="1440" w:left="709" w:header="708" w:footer="708" w:gutter="0"/>
          <w:pgBorders w:display="firstPage"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r>
        <w:rPr>
          <w:rFonts w:ascii="Tahoma" w:eastAsia="Times New Roman" w:hAnsi="Tahoma" w:cs="Tahoma"/>
          <w:bCs/>
          <w:i/>
          <w:lang w:val="en-US"/>
        </w:rPr>
        <w:t>Julai</w:t>
      </w:r>
      <w:r w:rsidR="00A70DAB" w:rsidRPr="00A70DAB">
        <w:rPr>
          <w:rFonts w:ascii="Tahoma" w:eastAsia="Times New Roman" w:hAnsi="Tahoma" w:cs="Tahoma"/>
          <w:bCs/>
          <w:i/>
          <w:lang w:val="en-US"/>
        </w:rPr>
        <w:t xml:space="preserve">, </w:t>
      </w:r>
      <w:r w:rsidR="004750C8">
        <w:rPr>
          <w:rFonts w:ascii="Tahoma" w:eastAsia="Times New Roman" w:hAnsi="Tahoma" w:cs="Tahoma"/>
          <w:bCs/>
          <w:i/>
          <w:lang w:val="en-US"/>
        </w:rPr>
        <w:t>2024</w:t>
      </w:r>
    </w:p>
    <w:p w:rsidR="00447C16" w:rsidRPr="004750C8" w:rsidRDefault="00447C16" w:rsidP="00447C16">
      <w:pPr>
        <w:widowControl w:val="0"/>
        <w:tabs>
          <w:tab w:val="left" w:pos="1161"/>
        </w:tabs>
        <w:autoSpaceDE w:val="0"/>
        <w:autoSpaceDN w:val="0"/>
        <w:spacing w:after="0" w:line="360" w:lineRule="auto"/>
        <w:contextualSpacing/>
        <w:jc w:val="both"/>
        <w:outlineLvl w:val="1"/>
        <w:rPr>
          <w:rFonts w:ascii="Tahoma" w:eastAsia="Calibri" w:hAnsi="Tahoma" w:cs="Tahoma"/>
          <w:b/>
          <w:i/>
          <w:sz w:val="2"/>
          <w:lang w:val="en-US"/>
        </w:rPr>
      </w:pPr>
    </w:p>
    <w:p w:rsidR="00447C16" w:rsidRPr="00E75E32" w:rsidRDefault="00447C16" w:rsidP="00E75E32">
      <w:pPr>
        <w:widowControl w:val="0"/>
        <w:numPr>
          <w:ilvl w:val="0"/>
          <w:numId w:val="6"/>
        </w:numPr>
        <w:tabs>
          <w:tab w:val="left" w:pos="567"/>
        </w:tabs>
        <w:autoSpaceDE w:val="0"/>
        <w:autoSpaceDN w:val="0"/>
        <w:spacing w:after="0"/>
        <w:contextualSpacing/>
        <w:jc w:val="both"/>
        <w:outlineLvl w:val="1"/>
        <w:rPr>
          <w:rFonts w:ascii="Arial" w:eastAsia="Times New Roman" w:hAnsi="Arial" w:cs="Arial"/>
          <w:b/>
          <w:bCs/>
          <w:sz w:val="24"/>
          <w:szCs w:val="24"/>
          <w:lang w:val="en-US"/>
        </w:rPr>
      </w:pPr>
      <w:r w:rsidRPr="00E75E32">
        <w:rPr>
          <w:rFonts w:ascii="Arial" w:eastAsia="Times New Roman" w:hAnsi="Arial" w:cs="Arial"/>
          <w:b/>
          <w:bCs/>
          <w:sz w:val="24"/>
          <w:szCs w:val="24"/>
          <w:lang w:val="en-US"/>
        </w:rPr>
        <w:t>UTANGULIZI</w:t>
      </w:r>
    </w:p>
    <w:p w:rsidR="00447C16" w:rsidRPr="00E75E32" w:rsidRDefault="00447C16" w:rsidP="00E75E32">
      <w:pPr>
        <w:kinsoku w:val="0"/>
        <w:overflowPunct w:val="0"/>
        <w:spacing w:after="0"/>
        <w:ind w:left="720"/>
        <w:contextualSpacing/>
        <w:jc w:val="both"/>
        <w:textAlignment w:val="baseline"/>
        <w:rPr>
          <w:rFonts w:ascii="Arial" w:eastAsia="Times New Roman" w:hAnsi="Arial" w:cs="Arial"/>
          <w:sz w:val="24"/>
          <w:szCs w:val="24"/>
          <w:lang w:eastAsia="en-GB"/>
        </w:rPr>
      </w:pPr>
      <w:r w:rsidRPr="00E75E32">
        <w:rPr>
          <w:rFonts w:ascii="Arial" w:eastAsia="Calibri" w:hAnsi="Arial" w:cs="Arial"/>
          <w:color w:val="000000"/>
          <w:kern w:val="24"/>
          <w:sz w:val="24"/>
          <w:szCs w:val="24"/>
          <w:lang w:val="af-ZA" w:eastAsia="en-GB"/>
        </w:rPr>
        <w:t xml:space="preserve">Taarifa hii ya utekelezaji wa majukumu ya Baraza kwa kipindi cha </w:t>
      </w:r>
      <w:r w:rsidR="00382069" w:rsidRPr="00E75E32">
        <w:rPr>
          <w:rFonts w:ascii="Arial" w:eastAsia="Calibri" w:hAnsi="Arial" w:cs="Arial"/>
          <w:color w:val="000000"/>
          <w:kern w:val="24"/>
          <w:sz w:val="24"/>
          <w:szCs w:val="24"/>
          <w:lang w:val="af-ZA" w:eastAsia="en-GB"/>
        </w:rPr>
        <w:t>Aprili</w:t>
      </w:r>
      <w:r w:rsidR="00D124D9" w:rsidRPr="00E75E32">
        <w:rPr>
          <w:rFonts w:ascii="Arial" w:eastAsia="Calibri" w:hAnsi="Arial" w:cs="Arial"/>
          <w:color w:val="000000"/>
          <w:kern w:val="24"/>
          <w:sz w:val="24"/>
          <w:szCs w:val="24"/>
          <w:lang w:val="af-ZA" w:eastAsia="en-GB"/>
        </w:rPr>
        <w:t xml:space="preserve"> </w:t>
      </w:r>
      <w:r w:rsidRPr="00E75E32">
        <w:rPr>
          <w:rFonts w:ascii="Arial" w:eastAsia="Calibri" w:hAnsi="Arial" w:cs="Arial"/>
          <w:color w:val="000000"/>
          <w:kern w:val="24"/>
          <w:sz w:val="24"/>
          <w:szCs w:val="24"/>
          <w:lang w:val="af-ZA" w:eastAsia="en-GB"/>
        </w:rPr>
        <w:t xml:space="preserve">hadi </w:t>
      </w:r>
      <w:r w:rsidR="00382069" w:rsidRPr="00E75E32">
        <w:rPr>
          <w:rFonts w:ascii="Arial" w:eastAsia="Calibri" w:hAnsi="Arial" w:cs="Arial"/>
          <w:color w:val="000000"/>
          <w:kern w:val="24"/>
          <w:sz w:val="24"/>
          <w:szCs w:val="24"/>
          <w:lang w:val="af-ZA" w:eastAsia="en-GB"/>
        </w:rPr>
        <w:t>Jun</w:t>
      </w:r>
      <w:r w:rsidR="00A70DAB" w:rsidRPr="00E75E32">
        <w:rPr>
          <w:rFonts w:ascii="Arial" w:eastAsia="Calibri" w:hAnsi="Arial" w:cs="Arial"/>
          <w:color w:val="000000"/>
          <w:kern w:val="24"/>
          <w:sz w:val="24"/>
          <w:szCs w:val="24"/>
          <w:lang w:val="af-ZA" w:eastAsia="en-GB"/>
        </w:rPr>
        <w:t>i 2024</w:t>
      </w:r>
      <w:r w:rsidRPr="00E75E32">
        <w:rPr>
          <w:rFonts w:ascii="Arial" w:eastAsia="Calibri" w:hAnsi="Arial" w:cs="Arial"/>
          <w:color w:val="000000"/>
          <w:kern w:val="24"/>
          <w:sz w:val="24"/>
          <w:szCs w:val="24"/>
          <w:lang w:val="af-ZA" w:eastAsia="en-GB"/>
        </w:rPr>
        <w:t xml:space="preserve"> ni kulingana na </w:t>
      </w:r>
      <w:r w:rsidRPr="00E75E32">
        <w:rPr>
          <w:rFonts w:ascii="Arial" w:eastAsia="Calibri" w:hAnsi="Arial" w:cs="Arial"/>
          <w:color w:val="000000"/>
          <w:kern w:val="24"/>
          <w:sz w:val="24"/>
          <w:szCs w:val="24"/>
          <w:lang w:val="en-US" w:eastAsia="en-GB"/>
        </w:rPr>
        <w:t>Mpango Mkakati wa Baraza na</w:t>
      </w:r>
      <w:r w:rsidR="00A70DAB" w:rsidRPr="00E75E32">
        <w:rPr>
          <w:rFonts w:ascii="Arial" w:eastAsia="Calibri" w:hAnsi="Arial" w:cs="Arial"/>
          <w:color w:val="000000"/>
          <w:kern w:val="24"/>
          <w:sz w:val="24"/>
          <w:szCs w:val="24"/>
          <w:lang w:val="en-US" w:eastAsia="en-GB"/>
        </w:rPr>
        <w:t xml:space="preserve"> </w:t>
      </w:r>
      <w:r w:rsidR="00590F0D" w:rsidRPr="00E75E32">
        <w:rPr>
          <w:rFonts w:ascii="Arial" w:eastAsia="Calibri" w:hAnsi="Arial" w:cs="Arial"/>
          <w:color w:val="000000"/>
          <w:kern w:val="24"/>
          <w:sz w:val="24"/>
          <w:szCs w:val="24"/>
          <w:lang w:val="af-ZA" w:eastAsia="en-GB"/>
        </w:rPr>
        <w:t>Mpango Kazi wa mwaka 2023/24</w:t>
      </w:r>
      <w:r w:rsidRPr="00E75E32">
        <w:rPr>
          <w:rFonts w:ascii="Arial" w:eastAsia="Calibri" w:hAnsi="Arial" w:cs="Arial"/>
          <w:color w:val="000000"/>
          <w:kern w:val="24"/>
          <w:sz w:val="24"/>
          <w:szCs w:val="24"/>
          <w:lang w:val="af-ZA" w:eastAsia="en-GB"/>
        </w:rPr>
        <w:t xml:space="preserve">. </w:t>
      </w:r>
    </w:p>
    <w:p w:rsidR="00447C16" w:rsidRPr="001B5B7D" w:rsidRDefault="00447C16" w:rsidP="00E75E32">
      <w:pPr>
        <w:tabs>
          <w:tab w:val="left" w:pos="1440"/>
        </w:tabs>
        <w:kinsoku w:val="0"/>
        <w:overflowPunct w:val="0"/>
        <w:spacing w:after="0"/>
        <w:contextualSpacing/>
        <w:jc w:val="both"/>
        <w:textAlignment w:val="baseline"/>
        <w:rPr>
          <w:rFonts w:ascii="Arial" w:eastAsia="Calibri" w:hAnsi="Arial" w:cs="Arial"/>
          <w:b/>
          <w:color w:val="000000"/>
          <w:kern w:val="24"/>
          <w:sz w:val="28"/>
          <w:szCs w:val="24"/>
          <w:lang w:val="en-US" w:eastAsia="en-GB"/>
        </w:rPr>
      </w:pPr>
    </w:p>
    <w:p w:rsidR="00447C16" w:rsidRPr="00E75E32" w:rsidRDefault="00447C16" w:rsidP="00E75E32">
      <w:pPr>
        <w:widowControl w:val="0"/>
        <w:autoSpaceDE w:val="0"/>
        <w:autoSpaceDN w:val="0"/>
        <w:adjustRightInd w:val="0"/>
        <w:spacing w:after="0"/>
        <w:ind w:left="720"/>
        <w:jc w:val="both"/>
        <w:rPr>
          <w:rFonts w:ascii="Arial" w:eastAsia="Arial MT" w:hAnsi="Arial" w:cs="Arial"/>
          <w:bCs/>
          <w:sz w:val="24"/>
          <w:szCs w:val="24"/>
          <w:lang w:val="sw-KE"/>
        </w:rPr>
      </w:pPr>
      <w:r w:rsidRPr="00E75E32">
        <w:rPr>
          <w:rFonts w:ascii="Arial" w:eastAsia="Calibri" w:hAnsi="Arial" w:cs="Arial"/>
          <w:kern w:val="24"/>
          <w:sz w:val="24"/>
          <w:szCs w:val="24"/>
          <w:lang w:val="en-US" w:eastAsia="en-GB"/>
        </w:rPr>
        <w:t>Utekelezaji wa majukumu ya Baraza ni kwa mujibu wa Sheria</w:t>
      </w:r>
      <w:r w:rsidRPr="00E75E32">
        <w:rPr>
          <w:rFonts w:ascii="Arial" w:eastAsia="Tahoma" w:hAnsi="Arial" w:cs="Arial"/>
          <w:kern w:val="24"/>
          <w:sz w:val="24"/>
          <w:szCs w:val="24"/>
          <w:lang w:val="en-US" w:eastAsia="en-GB"/>
        </w:rPr>
        <w:t xml:space="preserve"> ya Mamlaka ya Mawasiliano 2003,</w:t>
      </w:r>
      <w:r w:rsidR="00A70DAB" w:rsidRPr="00E75E32">
        <w:rPr>
          <w:rFonts w:ascii="Arial" w:eastAsia="Tahoma" w:hAnsi="Arial" w:cs="Arial"/>
          <w:kern w:val="24"/>
          <w:sz w:val="24"/>
          <w:szCs w:val="24"/>
          <w:lang w:val="en-US" w:eastAsia="en-GB"/>
        </w:rPr>
        <w:t xml:space="preserve"> </w:t>
      </w:r>
      <w:r w:rsidRPr="00E75E32">
        <w:rPr>
          <w:rFonts w:ascii="Arial" w:eastAsia="Times New Roman" w:hAnsi="Arial" w:cs="Arial"/>
          <w:kern w:val="24"/>
          <w:sz w:val="24"/>
          <w:szCs w:val="24"/>
          <w:lang w:val="en-US" w:eastAsia="en-GB"/>
        </w:rPr>
        <w:t xml:space="preserve">ambapo majukumu yake yameainishwa yakiwa na lengo la </w:t>
      </w:r>
      <w:r w:rsidRPr="00E75E32">
        <w:rPr>
          <w:rFonts w:ascii="Arial" w:eastAsia="Arial MT" w:hAnsi="Arial" w:cs="Arial"/>
          <w:bCs/>
          <w:sz w:val="24"/>
          <w:szCs w:val="24"/>
          <w:lang w:val="sw-KE"/>
        </w:rPr>
        <w:t>Kuwakilisha maslahi ya Watumiaji wa Huduma za Mawasiliano kwa kushauriana na Serikali, Mamlaka ya Mawasiliano, Watoa huduma na watumiaji wa huduma za mawasiliano.</w:t>
      </w:r>
    </w:p>
    <w:p w:rsidR="00447C16" w:rsidRPr="00E75E32" w:rsidRDefault="00447C16" w:rsidP="00E75E32">
      <w:pPr>
        <w:rPr>
          <w:rFonts w:ascii="Arial" w:eastAsia="Batang" w:hAnsi="Arial" w:cs="Arial"/>
          <w:b/>
          <w:sz w:val="10"/>
          <w:szCs w:val="24"/>
          <w:lang w:val="en-US"/>
        </w:rPr>
      </w:pPr>
    </w:p>
    <w:p w:rsidR="00447C16" w:rsidRPr="00E75E32" w:rsidRDefault="00447C16" w:rsidP="00E75E32">
      <w:pPr>
        <w:rPr>
          <w:rFonts w:ascii="Arial" w:eastAsia="Batang" w:hAnsi="Arial" w:cs="Arial"/>
          <w:b/>
          <w:sz w:val="24"/>
          <w:szCs w:val="24"/>
          <w:lang w:val="en-US"/>
        </w:rPr>
      </w:pPr>
      <w:r w:rsidRPr="00E75E32">
        <w:rPr>
          <w:rFonts w:ascii="Arial" w:eastAsia="Batang" w:hAnsi="Arial" w:cs="Arial"/>
          <w:b/>
          <w:sz w:val="24"/>
          <w:szCs w:val="24"/>
          <w:lang w:val="en-US"/>
        </w:rPr>
        <w:t>2.0 UTEKELEZAJI WA SHUGHULI ZILIZOPANGWA</w:t>
      </w:r>
    </w:p>
    <w:p w:rsidR="00447C16" w:rsidRPr="00E75E32" w:rsidRDefault="00E75E32" w:rsidP="00E75E32">
      <w:pPr>
        <w:rPr>
          <w:rFonts w:ascii="Arial" w:eastAsia="Calibri" w:hAnsi="Arial" w:cs="Arial"/>
          <w:b/>
          <w:sz w:val="24"/>
          <w:szCs w:val="24"/>
          <w:lang w:val="en-US"/>
        </w:rPr>
      </w:pPr>
      <w:r>
        <w:rPr>
          <w:rFonts w:ascii="Arial" w:eastAsia="Times New Roman" w:hAnsi="Arial" w:cs="Arial"/>
          <w:b/>
          <w:sz w:val="24"/>
          <w:szCs w:val="24"/>
          <w:lang w:val="en-US"/>
        </w:rPr>
        <w:t>2.1</w:t>
      </w:r>
      <w:r>
        <w:rPr>
          <w:rFonts w:ascii="Arial" w:eastAsia="Times New Roman" w:hAnsi="Arial" w:cs="Arial"/>
          <w:b/>
          <w:sz w:val="24"/>
          <w:szCs w:val="24"/>
          <w:lang w:val="en-US"/>
        </w:rPr>
        <w:tab/>
        <w:t>Kuwezesha na K</w:t>
      </w:r>
      <w:r w:rsidR="00447C16" w:rsidRPr="00E75E32">
        <w:rPr>
          <w:rFonts w:ascii="Arial" w:eastAsia="Times New Roman" w:hAnsi="Arial" w:cs="Arial"/>
          <w:b/>
          <w:sz w:val="24"/>
          <w:szCs w:val="24"/>
          <w:lang w:val="en-US"/>
        </w:rPr>
        <w:t>ushauriana na Kam</w:t>
      </w:r>
      <w:r>
        <w:rPr>
          <w:rFonts w:ascii="Arial" w:eastAsia="Times New Roman" w:hAnsi="Arial" w:cs="Arial"/>
          <w:b/>
          <w:sz w:val="24"/>
          <w:szCs w:val="24"/>
          <w:lang w:val="en-US"/>
        </w:rPr>
        <w:t>ati za Watumiaji K</w:t>
      </w:r>
      <w:r w:rsidR="001666C8" w:rsidRPr="00E75E32">
        <w:rPr>
          <w:rFonts w:ascii="Arial" w:eastAsia="Times New Roman" w:hAnsi="Arial" w:cs="Arial"/>
          <w:b/>
          <w:sz w:val="24"/>
          <w:szCs w:val="24"/>
          <w:lang w:val="en-US"/>
        </w:rPr>
        <w:t>atika Mikoa 19</w:t>
      </w:r>
    </w:p>
    <w:p w:rsidR="001666C8" w:rsidRPr="00E75E32" w:rsidRDefault="00802548" w:rsidP="00E75E32">
      <w:pPr>
        <w:spacing w:after="0"/>
        <w:ind w:left="720" w:hanging="11"/>
        <w:jc w:val="both"/>
        <w:rPr>
          <w:rFonts w:ascii="Arial" w:eastAsia="Times New Roman" w:hAnsi="Arial" w:cs="Arial"/>
          <w:sz w:val="24"/>
          <w:szCs w:val="24"/>
          <w:lang w:val="en-US" w:eastAsia="ar-SA"/>
        </w:rPr>
      </w:pPr>
      <w:r w:rsidRPr="00E75E32">
        <w:rPr>
          <w:rFonts w:ascii="Arial" w:eastAsia="Times New Roman" w:hAnsi="Arial" w:cs="Arial"/>
          <w:sz w:val="24"/>
          <w:szCs w:val="24"/>
          <w:lang w:val="en-US"/>
        </w:rPr>
        <w:t xml:space="preserve">Kamati </w:t>
      </w:r>
      <w:r w:rsidR="00382069" w:rsidRPr="00E75E32">
        <w:rPr>
          <w:rFonts w:ascii="Arial" w:eastAsia="Times New Roman" w:hAnsi="Arial" w:cs="Arial"/>
          <w:sz w:val="24"/>
          <w:szCs w:val="24"/>
          <w:lang w:val="en-US"/>
        </w:rPr>
        <w:t>20</w:t>
      </w:r>
      <w:r w:rsidRPr="00E75E32">
        <w:rPr>
          <w:rFonts w:ascii="Arial" w:eastAsia="Times New Roman" w:hAnsi="Arial" w:cs="Arial"/>
          <w:sz w:val="24"/>
          <w:szCs w:val="24"/>
          <w:lang w:val="en-US"/>
        </w:rPr>
        <w:t xml:space="preserve"> za Watumiaji katika Mikoa ya Arusha, Tanga, Iringa, Mbeya, Morogoro, Lindi, Mtwara, Mwanza, Kagera, Dodoma, Kigoma, Pwani, Tabora,</w:t>
      </w:r>
      <w:r w:rsidR="00EB0DD8" w:rsidRPr="00E75E32">
        <w:rPr>
          <w:rFonts w:ascii="Arial" w:eastAsia="Times New Roman" w:hAnsi="Arial" w:cs="Arial"/>
          <w:sz w:val="24"/>
          <w:szCs w:val="24"/>
          <w:lang w:val="en-US"/>
        </w:rPr>
        <w:t xml:space="preserve"> Mjini Magharibi, Kusini Pemba,</w:t>
      </w:r>
      <w:r w:rsidR="00382069" w:rsidRPr="00E75E32">
        <w:rPr>
          <w:rFonts w:ascii="Arial" w:eastAsia="Times New Roman" w:hAnsi="Arial" w:cs="Arial"/>
          <w:sz w:val="24"/>
          <w:szCs w:val="24"/>
          <w:lang w:val="en-US"/>
        </w:rPr>
        <w:t xml:space="preserve"> Simiyu, Ruvuma, Manyara, Kaskazini Unguja </w:t>
      </w:r>
      <w:r w:rsidR="005A6C26" w:rsidRPr="00E75E32">
        <w:rPr>
          <w:rFonts w:ascii="Arial" w:eastAsia="Times New Roman" w:hAnsi="Arial" w:cs="Arial"/>
          <w:sz w:val="24"/>
          <w:szCs w:val="24"/>
          <w:lang w:val="en-US"/>
        </w:rPr>
        <w:t>na Rukwa</w:t>
      </w:r>
      <w:r w:rsidRPr="00E75E32">
        <w:rPr>
          <w:rFonts w:ascii="Arial" w:eastAsia="Times New Roman" w:hAnsi="Arial" w:cs="Arial"/>
          <w:sz w:val="24"/>
          <w:szCs w:val="24"/>
          <w:lang w:val="en-US"/>
        </w:rPr>
        <w:t xml:space="preserve"> zimewezeshwa </w:t>
      </w:r>
      <w:r w:rsidRPr="00E75E32">
        <w:rPr>
          <w:rFonts w:ascii="Arial" w:eastAsia="Times New Roman" w:hAnsi="Arial" w:cs="Arial"/>
          <w:sz w:val="24"/>
          <w:szCs w:val="24"/>
          <w:lang w:val="en-US" w:eastAsia="ar-SA"/>
        </w:rPr>
        <w:t>kutekeleza majukumu yao ya kutoa elimu, kuhamasisha na kupokea maoni ya watumiaji</w:t>
      </w:r>
      <w:r w:rsidR="00EB0DD8" w:rsidRPr="00E75E32">
        <w:rPr>
          <w:rFonts w:ascii="Arial" w:eastAsia="Times New Roman" w:hAnsi="Arial" w:cs="Arial"/>
          <w:sz w:val="24"/>
          <w:szCs w:val="24"/>
          <w:lang w:val="en-US" w:eastAsia="ar-SA"/>
        </w:rPr>
        <w:t xml:space="preserve"> kwa kupatiwa uwezeshaji wa kushiriki mikutano ya robo mwaka kwa ajili ya kuandaa taarifa na kupatiwa machapisho mbalimbali kwa ajili ya kutoa elimu kwa watumiaji.</w:t>
      </w:r>
      <w:r w:rsidR="001666C8" w:rsidRPr="00E75E32">
        <w:rPr>
          <w:rFonts w:ascii="Arial" w:eastAsia="Times New Roman" w:hAnsi="Arial" w:cs="Arial"/>
          <w:sz w:val="24"/>
          <w:szCs w:val="24"/>
          <w:lang w:val="en-US" w:eastAsia="ar-SA"/>
        </w:rPr>
        <w:t xml:space="preserve"> </w:t>
      </w:r>
    </w:p>
    <w:p w:rsidR="00802548" w:rsidRPr="001B5B7D" w:rsidRDefault="00802548" w:rsidP="00C96860">
      <w:pPr>
        <w:spacing w:after="0"/>
        <w:jc w:val="both"/>
        <w:rPr>
          <w:rFonts w:ascii="Arial" w:eastAsia="Times New Roman" w:hAnsi="Arial" w:cs="Arial"/>
          <w:sz w:val="24"/>
          <w:szCs w:val="24"/>
          <w:lang w:val="en-US" w:eastAsia="ar-SA"/>
        </w:rPr>
      </w:pPr>
    </w:p>
    <w:p w:rsidR="00E573D4" w:rsidRPr="00E75E32" w:rsidRDefault="00E573D4" w:rsidP="00E75E32">
      <w:pPr>
        <w:autoSpaceDE w:val="0"/>
        <w:autoSpaceDN w:val="0"/>
        <w:adjustRightInd w:val="0"/>
        <w:spacing w:after="0"/>
        <w:ind w:left="709"/>
        <w:jc w:val="both"/>
        <w:textAlignment w:val="center"/>
        <w:rPr>
          <w:rFonts w:ascii="Arial" w:eastAsia="Times New Roman" w:hAnsi="Arial" w:cs="Arial"/>
          <w:sz w:val="24"/>
          <w:szCs w:val="24"/>
          <w:lang w:val="en-US"/>
        </w:rPr>
      </w:pPr>
      <w:r w:rsidRPr="00E75E32">
        <w:rPr>
          <w:rFonts w:ascii="Arial" w:eastAsia="Times New Roman" w:hAnsi="Arial" w:cs="Arial"/>
          <w:sz w:val="24"/>
          <w:szCs w:val="24"/>
          <w:lang w:val="en-US"/>
        </w:rPr>
        <w:t>Kamati katika mikoa 20 zimeelimisha Jumla ya Watumiaji 23,702</w:t>
      </w:r>
      <w:r w:rsidRPr="00E75E32">
        <w:rPr>
          <w:rFonts w:ascii="Arial" w:eastAsia="Times New Roman" w:hAnsi="Arial" w:cs="Arial"/>
          <w:b/>
          <w:sz w:val="24"/>
          <w:szCs w:val="24"/>
          <w:lang w:val="en-US"/>
        </w:rPr>
        <w:t xml:space="preserve"> </w:t>
      </w:r>
      <w:r w:rsidRPr="00E75E32">
        <w:rPr>
          <w:rFonts w:ascii="Arial" w:hAnsi="Arial" w:cs="Arial"/>
          <w:bCs/>
          <w:sz w:val="24"/>
          <w:szCs w:val="24"/>
        </w:rPr>
        <w:t xml:space="preserve">Ikilinganishwa na watumiaji </w:t>
      </w:r>
      <w:r w:rsidRPr="00E75E32">
        <w:rPr>
          <w:rFonts w:ascii="Arial" w:eastAsia="Times New Roman" w:hAnsi="Arial" w:cs="Arial"/>
          <w:sz w:val="24"/>
          <w:szCs w:val="24"/>
          <w:lang w:val="en-US"/>
        </w:rPr>
        <w:t>19,861</w:t>
      </w:r>
      <w:r w:rsidRPr="00E75E32">
        <w:rPr>
          <w:rFonts w:ascii="Arial" w:eastAsia="Times New Roman" w:hAnsi="Arial" w:cs="Arial"/>
          <w:b/>
          <w:bCs/>
          <w:sz w:val="24"/>
          <w:szCs w:val="24"/>
          <w:lang w:val="en-US"/>
        </w:rPr>
        <w:t xml:space="preserve"> </w:t>
      </w:r>
      <w:r w:rsidRPr="00E75E32">
        <w:rPr>
          <w:rFonts w:ascii="Arial" w:eastAsia="Times New Roman" w:hAnsi="Arial" w:cs="Arial"/>
          <w:sz w:val="24"/>
          <w:szCs w:val="24"/>
          <w:lang w:val="en-US"/>
        </w:rPr>
        <w:t>waliofikiwa katika robo ya tatu ya mwaka wa fedha 2023/24 ikiwa ni ongezeko la watu 3,841 sawa na 16.2%.</w:t>
      </w:r>
    </w:p>
    <w:p w:rsidR="00E573D4" w:rsidRPr="001B5B7D" w:rsidRDefault="00E573D4" w:rsidP="00E75E32">
      <w:pPr>
        <w:autoSpaceDE w:val="0"/>
        <w:autoSpaceDN w:val="0"/>
        <w:adjustRightInd w:val="0"/>
        <w:spacing w:after="0"/>
        <w:jc w:val="both"/>
        <w:textAlignment w:val="center"/>
        <w:rPr>
          <w:rFonts w:ascii="Arial" w:eastAsia="Times New Roman" w:hAnsi="Arial" w:cs="Arial"/>
          <w:sz w:val="28"/>
          <w:szCs w:val="24"/>
          <w:lang w:val="en-US"/>
        </w:rPr>
      </w:pPr>
    </w:p>
    <w:p w:rsidR="00E573D4" w:rsidRPr="00E75E32" w:rsidRDefault="00E573D4" w:rsidP="00E75E32">
      <w:pPr>
        <w:spacing w:after="0"/>
        <w:ind w:left="720" w:hanging="11"/>
        <w:jc w:val="both"/>
        <w:rPr>
          <w:rFonts w:ascii="Arial" w:eastAsia="Times New Roman" w:hAnsi="Arial" w:cs="Arial"/>
          <w:sz w:val="24"/>
          <w:szCs w:val="24"/>
          <w:lang w:val="en-US" w:eastAsia="ar-SA"/>
        </w:rPr>
      </w:pPr>
      <w:r w:rsidRPr="00E75E32">
        <w:rPr>
          <w:rFonts w:ascii="Arial" w:eastAsia="Times New Roman" w:hAnsi="Arial" w:cs="Arial"/>
          <w:sz w:val="24"/>
          <w:szCs w:val="24"/>
          <w:lang w:val="en-US" w:eastAsia="ar-SA"/>
        </w:rPr>
        <w:t xml:space="preserve">Kamati zimeelimisha watumiaji kupitia makundi mbalimbali ya jamii kama vile; watu wenye ulemavu, wanawake, vijana, wajasiriamali, wanafunzi wa shule za Sekondari, viongozi wa dini pamoja na Serikali za mitaa. Kamati ya Mkoa wa Ruvuma imeweza kuelimisha wa njia ya Radio kupitia Selous FM iliyoko Mkoani Ruvuma. </w:t>
      </w:r>
    </w:p>
    <w:p w:rsidR="00E573D4" w:rsidRPr="001B5B7D" w:rsidRDefault="00E573D4" w:rsidP="00E75E32">
      <w:pPr>
        <w:spacing w:after="0"/>
        <w:ind w:left="720" w:hanging="11"/>
        <w:jc w:val="both"/>
        <w:rPr>
          <w:rFonts w:ascii="Arial" w:eastAsia="Times New Roman" w:hAnsi="Arial" w:cs="Arial"/>
          <w:sz w:val="32"/>
          <w:szCs w:val="24"/>
          <w:lang w:val="en-US" w:eastAsia="ar-SA"/>
        </w:rPr>
      </w:pPr>
    </w:p>
    <w:p w:rsidR="00E573D4" w:rsidRPr="00E75E32" w:rsidRDefault="00E573D4" w:rsidP="00E75E32">
      <w:pPr>
        <w:spacing w:after="0"/>
        <w:ind w:left="720" w:hanging="11"/>
        <w:jc w:val="both"/>
        <w:rPr>
          <w:rFonts w:ascii="Arial" w:eastAsia="Times New Roman" w:hAnsi="Arial" w:cs="Arial"/>
          <w:sz w:val="24"/>
          <w:szCs w:val="24"/>
          <w:lang w:val="en-US" w:eastAsia="ar-SA"/>
        </w:rPr>
      </w:pPr>
      <w:r w:rsidRPr="00E75E32">
        <w:rPr>
          <w:rFonts w:ascii="Arial" w:eastAsia="Times New Roman" w:hAnsi="Arial" w:cs="Arial"/>
          <w:sz w:val="24"/>
          <w:szCs w:val="24"/>
          <w:lang w:val="en-US" w:eastAsia="ar-SA"/>
        </w:rPr>
        <w:t xml:space="preserve">Masuala yaliyo elimishwa ni pamoja na haki na wajibu wa mtumiaji, Ulinzi wa Mtoto mtandaoni, Sheria ya Makosa ya Mtandao 2015, fursa na changamoto zilizoko katika sekta. </w:t>
      </w:r>
    </w:p>
    <w:p w:rsidR="00573E81" w:rsidRDefault="00573E81"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1B5B7D" w:rsidRDefault="001B5B7D" w:rsidP="00A0092E">
      <w:pPr>
        <w:spacing w:after="0"/>
        <w:jc w:val="both"/>
        <w:rPr>
          <w:rFonts w:ascii="Arial" w:eastAsia="Times New Roman" w:hAnsi="Arial" w:cs="Arial"/>
          <w:color w:val="FF0000"/>
          <w:sz w:val="24"/>
          <w:szCs w:val="24"/>
          <w:lang w:val="en-US"/>
        </w:rPr>
      </w:pPr>
    </w:p>
    <w:p w:rsidR="00573E81" w:rsidRPr="00E75E32" w:rsidRDefault="00573E81" w:rsidP="001B5B7D">
      <w:pPr>
        <w:spacing w:after="0"/>
        <w:jc w:val="both"/>
        <w:rPr>
          <w:rFonts w:ascii="Arial" w:eastAsia="Times New Roman" w:hAnsi="Arial" w:cs="Arial"/>
          <w:sz w:val="24"/>
          <w:szCs w:val="24"/>
          <w:lang w:val="en-US" w:eastAsia="ar-SA"/>
        </w:rPr>
      </w:pPr>
    </w:p>
    <w:p w:rsidR="00D068E7" w:rsidRPr="00E75E32" w:rsidRDefault="00D068E7" w:rsidP="002E422C">
      <w:pPr>
        <w:autoSpaceDE w:val="0"/>
        <w:autoSpaceDN w:val="0"/>
        <w:adjustRightInd w:val="0"/>
        <w:spacing w:after="0"/>
        <w:ind w:firstLine="720"/>
        <w:jc w:val="center"/>
        <w:textAlignment w:val="center"/>
        <w:rPr>
          <w:rFonts w:ascii="Arial" w:eastAsia="Times New Roman" w:hAnsi="Arial" w:cs="Arial"/>
          <w:b/>
          <w:sz w:val="24"/>
          <w:szCs w:val="24"/>
          <w:lang w:val="en-US"/>
        </w:rPr>
      </w:pPr>
      <w:r w:rsidRPr="00E75E32">
        <w:rPr>
          <w:rFonts w:ascii="Arial" w:eastAsia="Times New Roman" w:hAnsi="Arial" w:cs="Arial"/>
          <w:b/>
          <w:sz w:val="24"/>
          <w:szCs w:val="24"/>
          <w:lang w:val="en-US"/>
        </w:rPr>
        <w:lastRenderedPageBreak/>
        <w:t>Jedwali 1: Jumla ya Watumiaji Waliofikiwa na Kamati</w:t>
      </w:r>
      <w:r w:rsidR="002E422C">
        <w:rPr>
          <w:rFonts w:ascii="Arial" w:eastAsia="Times New Roman" w:hAnsi="Arial" w:cs="Arial"/>
          <w:b/>
          <w:sz w:val="24"/>
          <w:szCs w:val="24"/>
          <w:lang w:val="en-US"/>
        </w:rPr>
        <w:t xml:space="preserve"> katika kipindi cha Kuanzia Aprili hadi Juni 2024</w:t>
      </w:r>
    </w:p>
    <w:p w:rsidR="00FE765A" w:rsidRPr="00E75E32" w:rsidRDefault="00FE765A" w:rsidP="00E75E32">
      <w:pPr>
        <w:autoSpaceDE w:val="0"/>
        <w:autoSpaceDN w:val="0"/>
        <w:adjustRightInd w:val="0"/>
        <w:spacing w:after="0"/>
        <w:jc w:val="both"/>
        <w:textAlignment w:val="center"/>
        <w:rPr>
          <w:rFonts w:ascii="Arial" w:eastAsia="Times New Roman" w:hAnsi="Arial" w:cs="Arial"/>
          <w:b/>
          <w:sz w:val="14"/>
          <w:szCs w:val="24"/>
          <w:lang w:val="en-US"/>
        </w:rPr>
      </w:pPr>
    </w:p>
    <w:p w:rsidR="00FE765A" w:rsidRPr="00E75E32" w:rsidRDefault="002E422C" w:rsidP="009F7F89">
      <w:pPr>
        <w:autoSpaceDE w:val="0"/>
        <w:autoSpaceDN w:val="0"/>
        <w:adjustRightInd w:val="0"/>
        <w:spacing w:after="0"/>
        <w:jc w:val="right"/>
        <w:textAlignment w:val="center"/>
        <w:rPr>
          <w:rFonts w:ascii="Arial" w:eastAsia="Times New Roman" w:hAnsi="Arial" w:cs="Arial"/>
          <w:b/>
          <w:sz w:val="24"/>
          <w:szCs w:val="24"/>
          <w:lang w:val="en-US"/>
        </w:rPr>
      </w:pPr>
      <w:r w:rsidRPr="002E422C">
        <w:rPr>
          <w:rFonts w:ascii="Arial" w:eastAsia="Times New Roman" w:hAnsi="Arial" w:cs="Arial"/>
          <w:b/>
          <w:sz w:val="24"/>
          <w:szCs w:val="24"/>
          <w:lang w:val="en-US"/>
        </w:rPr>
        <w:object w:dxaOrig="10310" w:dyaOrig="9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50.75pt" o:ole="">
            <v:imagedata r:id="rId11" o:title="" croptop="5311f" cropright="6010f"/>
          </v:shape>
          <o:OLEObject Type="Embed" ProgID="Excel.Sheet.12" ShapeID="_x0000_i1025" DrawAspect="Content" ObjectID="_1795508405" r:id="rId12"/>
        </w:object>
      </w:r>
    </w:p>
    <w:p w:rsidR="00A0092E" w:rsidRPr="00A0092E" w:rsidRDefault="00A0092E" w:rsidP="00E75E32">
      <w:pPr>
        <w:autoSpaceDE w:val="0"/>
        <w:autoSpaceDN w:val="0"/>
        <w:adjustRightInd w:val="0"/>
        <w:spacing w:after="0"/>
        <w:jc w:val="both"/>
        <w:textAlignment w:val="center"/>
        <w:rPr>
          <w:rFonts w:ascii="Arial" w:eastAsia="Times New Roman" w:hAnsi="Arial" w:cs="Arial"/>
          <w:sz w:val="18"/>
          <w:szCs w:val="24"/>
          <w:lang w:val="en-US"/>
        </w:rPr>
      </w:pPr>
    </w:p>
    <w:p w:rsidR="00A0092E" w:rsidRDefault="00A0092E" w:rsidP="008B0F56">
      <w:pPr>
        <w:autoSpaceDE w:val="0"/>
        <w:autoSpaceDN w:val="0"/>
        <w:adjustRightInd w:val="0"/>
        <w:spacing w:after="0"/>
        <w:ind w:left="709"/>
        <w:jc w:val="both"/>
        <w:textAlignment w:val="center"/>
        <w:rPr>
          <w:rFonts w:ascii="Arial" w:eastAsia="Times New Roman" w:hAnsi="Arial" w:cs="Arial"/>
          <w:sz w:val="24"/>
          <w:szCs w:val="24"/>
          <w:lang w:val="en-US"/>
        </w:rPr>
      </w:pPr>
      <w:r w:rsidRPr="00E75E32">
        <w:rPr>
          <w:rFonts w:ascii="Arial" w:eastAsia="Times New Roman" w:hAnsi="Arial" w:cs="Arial"/>
          <w:sz w:val="24"/>
          <w:szCs w:val="24"/>
          <w:lang w:val="en-US"/>
        </w:rPr>
        <w:t>Kwa kipindi cha Aprili hadi Juni 2024 jumla ya hoja 567 zimepokelewa na Kamati, Katika hoja hizo hoja zilizojirudia ni 385. Hoja 182 zilizobaki zitafanyiwa kazi na Baraza kwa kutolea ufafanuzi na nyingine kuwasilishwa kwa watoa huduma kwa ajili ya kupatiwa ufumbuzi.</w:t>
      </w:r>
      <w:r>
        <w:rPr>
          <w:rFonts w:ascii="Arial" w:eastAsia="Times New Roman" w:hAnsi="Arial" w:cs="Arial"/>
          <w:sz w:val="24"/>
          <w:szCs w:val="24"/>
          <w:lang w:val="en-US"/>
        </w:rPr>
        <w:t xml:space="preserve"> </w:t>
      </w:r>
    </w:p>
    <w:p w:rsidR="00A0092E" w:rsidRDefault="00A0092E" w:rsidP="00A0092E">
      <w:pPr>
        <w:autoSpaceDE w:val="0"/>
        <w:autoSpaceDN w:val="0"/>
        <w:adjustRightInd w:val="0"/>
        <w:spacing w:after="0"/>
        <w:ind w:left="709"/>
        <w:jc w:val="both"/>
        <w:textAlignment w:val="center"/>
        <w:rPr>
          <w:rFonts w:ascii="Arial" w:eastAsia="Times New Roman" w:hAnsi="Arial" w:cs="Arial"/>
          <w:sz w:val="24"/>
          <w:szCs w:val="24"/>
          <w:lang w:val="en-US"/>
        </w:rPr>
      </w:pPr>
    </w:p>
    <w:p w:rsidR="008B0F56" w:rsidRDefault="008B0F56" w:rsidP="008B0F56">
      <w:pPr>
        <w:autoSpaceDE w:val="0"/>
        <w:autoSpaceDN w:val="0"/>
        <w:adjustRightInd w:val="0"/>
        <w:spacing w:after="0"/>
        <w:ind w:left="709"/>
        <w:jc w:val="both"/>
        <w:textAlignment w:val="center"/>
        <w:rPr>
          <w:rFonts w:ascii="Arial" w:eastAsia="Times New Roman" w:hAnsi="Arial" w:cs="Arial"/>
          <w:sz w:val="24"/>
          <w:szCs w:val="24"/>
          <w:lang w:val="en-US"/>
        </w:rPr>
      </w:pPr>
      <w:r>
        <w:rPr>
          <w:rFonts w:ascii="Arial" w:eastAsia="Times New Roman" w:hAnsi="Arial" w:cs="Arial"/>
          <w:sz w:val="24"/>
          <w:szCs w:val="24"/>
          <w:lang w:val="en-US"/>
        </w:rPr>
        <w:t>Aidha; Katika robo ya tatu Baraza lilipokea hoja 179, ambapo</w:t>
      </w:r>
      <w:r>
        <w:rPr>
          <w:rFonts w:ascii="Arial" w:eastAsia="Times New Roman" w:hAnsi="Arial" w:cs="Arial"/>
          <w:b/>
          <w:sz w:val="24"/>
          <w:szCs w:val="24"/>
          <w:lang w:val="en-US"/>
        </w:rPr>
        <w:t xml:space="preserve"> </w:t>
      </w:r>
      <w:r>
        <w:rPr>
          <w:rFonts w:ascii="Arial" w:eastAsia="Times New Roman" w:hAnsi="Arial" w:cs="Arial"/>
          <w:sz w:val="24"/>
          <w:szCs w:val="24"/>
          <w:lang w:val="en-US"/>
        </w:rPr>
        <w:t xml:space="preserve">katika hoja hizo hoja 36 ziliwasilishwa kwa watoa huduma. Hoja 6 zilizowasilishwa kwa Airtel na 10 kwa Honora (Tigo) zimejibiwa, na mrejesho umetolewa kwa Kamati za Watumiaji za Mikoa. </w:t>
      </w:r>
      <w:r w:rsidRPr="00E75E32">
        <w:rPr>
          <w:rFonts w:ascii="Arial" w:eastAsia="Times New Roman" w:hAnsi="Arial" w:cs="Arial"/>
          <w:sz w:val="24"/>
          <w:szCs w:val="24"/>
          <w:lang w:val="en-US"/>
        </w:rPr>
        <w:t>Ufuatiliaji wa hoja ambazo hazijajibiwa unaendelea.</w:t>
      </w:r>
    </w:p>
    <w:p w:rsidR="008B0F56" w:rsidRDefault="008B0F56" w:rsidP="008B0F56">
      <w:pPr>
        <w:autoSpaceDE w:val="0"/>
        <w:autoSpaceDN w:val="0"/>
        <w:adjustRightInd w:val="0"/>
        <w:spacing w:after="0"/>
        <w:ind w:left="709"/>
        <w:jc w:val="both"/>
        <w:textAlignment w:val="center"/>
        <w:rPr>
          <w:rFonts w:ascii="Arial" w:eastAsia="Times New Roman" w:hAnsi="Arial" w:cs="Arial"/>
          <w:sz w:val="24"/>
          <w:szCs w:val="24"/>
          <w:lang w:val="en-US"/>
        </w:rPr>
      </w:pPr>
    </w:p>
    <w:p w:rsidR="009B27E8" w:rsidRPr="009B27E8" w:rsidRDefault="009B27E8" w:rsidP="009B27E8">
      <w:pPr>
        <w:autoSpaceDE w:val="0"/>
        <w:autoSpaceDN w:val="0"/>
        <w:adjustRightInd w:val="0"/>
        <w:spacing w:after="0"/>
        <w:ind w:left="709"/>
        <w:jc w:val="both"/>
        <w:textAlignment w:val="center"/>
        <w:rPr>
          <w:rFonts w:ascii="Arial" w:eastAsia="Times New Roman" w:hAnsi="Arial" w:cs="Arial"/>
          <w:sz w:val="24"/>
          <w:szCs w:val="24"/>
          <w:lang w:val="en-US"/>
        </w:rPr>
      </w:pPr>
    </w:p>
    <w:p w:rsidR="00A0092E" w:rsidRPr="00A0092E" w:rsidRDefault="00A0092E" w:rsidP="00A0092E">
      <w:pPr>
        <w:autoSpaceDE w:val="0"/>
        <w:autoSpaceDN w:val="0"/>
        <w:adjustRightInd w:val="0"/>
        <w:spacing w:after="0"/>
        <w:ind w:left="720"/>
        <w:jc w:val="both"/>
        <w:textAlignment w:val="center"/>
        <w:rPr>
          <w:rFonts w:ascii="Arial" w:eastAsia="Times New Roman" w:hAnsi="Arial" w:cs="Arial"/>
          <w:b/>
          <w:color w:val="FF0000"/>
          <w:szCs w:val="24"/>
          <w:lang w:val="en-US"/>
        </w:rPr>
      </w:pPr>
    </w:p>
    <w:p w:rsidR="00E95E19" w:rsidRPr="00E75E32" w:rsidRDefault="00E95E19" w:rsidP="00E75E32">
      <w:pPr>
        <w:autoSpaceDE w:val="0"/>
        <w:autoSpaceDN w:val="0"/>
        <w:adjustRightInd w:val="0"/>
        <w:spacing w:after="0"/>
        <w:jc w:val="both"/>
        <w:textAlignment w:val="center"/>
        <w:rPr>
          <w:rFonts w:ascii="Arial" w:eastAsia="Times New Roman" w:hAnsi="Arial" w:cs="Arial"/>
          <w:sz w:val="6"/>
          <w:szCs w:val="24"/>
          <w:lang w:val="en-US"/>
        </w:rPr>
      </w:pPr>
    </w:p>
    <w:p w:rsidR="00EB186E" w:rsidRDefault="00BC2A95" w:rsidP="00A0092E">
      <w:pPr>
        <w:autoSpaceDE w:val="0"/>
        <w:autoSpaceDN w:val="0"/>
        <w:adjustRightInd w:val="0"/>
        <w:spacing w:after="0"/>
        <w:ind w:firstLine="720"/>
        <w:jc w:val="both"/>
        <w:textAlignment w:val="center"/>
        <w:rPr>
          <w:rFonts w:ascii="Arial" w:eastAsia="Times New Roman" w:hAnsi="Arial" w:cs="Arial"/>
          <w:sz w:val="24"/>
          <w:szCs w:val="24"/>
          <w:lang w:val="en-US"/>
        </w:rPr>
      </w:pPr>
      <w:r w:rsidRPr="00E75E32">
        <w:rPr>
          <w:rFonts w:ascii="Arial" w:eastAsia="Times New Roman" w:hAnsi="Arial" w:cs="Arial"/>
          <w:sz w:val="24"/>
          <w:szCs w:val="24"/>
          <w:lang w:val="en-US"/>
        </w:rPr>
        <w:t>Baadhi ya hoja ambazo zimejitokeza zaidi katika taarifa za Kamati ni pamoja na</w:t>
      </w:r>
      <w:r w:rsidR="00EB186E" w:rsidRPr="00E75E32">
        <w:rPr>
          <w:rFonts w:ascii="Arial" w:eastAsia="Times New Roman" w:hAnsi="Arial" w:cs="Arial"/>
          <w:sz w:val="24"/>
          <w:szCs w:val="24"/>
          <w:lang w:val="en-US"/>
        </w:rPr>
        <w:t>;</w:t>
      </w:r>
      <w:r w:rsidRPr="00E75E32">
        <w:rPr>
          <w:rFonts w:ascii="Arial" w:eastAsia="Times New Roman" w:hAnsi="Arial" w:cs="Arial"/>
          <w:sz w:val="24"/>
          <w:szCs w:val="24"/>
          <w:lang w:val="en-US"/>
        </w:rPr>
        <w:t xml:space="preserve"> </w:t>
      </w:r>
    </w:p>
    <w:p w:rsidR="009B27E8" w:rsidRPr="009B27E8" w:rsidRDefault="009B27E8" w:rsidP="00A0092E">
      <w:pPr>
        <w:autoSpaceDE w:val="0"/>
        <w:autoSpaceDN w:val="0"/>
        <w:adjustRightInd w:val="0"/>
        <w:spacing w:after="0"/>
        <w:ind w:firstLine="720"/>
        <w:jc w:val="both"/>
        <w:textAlignment w:val="center"/>
        <w:rPr>
          <w:rFonts w:ascii="Arial" w:eastAsia="Times New Roman" w:hAnsi="Arial" w:cs="Arial"/>
          <w:sz w:val="16"/>
          <w:szCs w:val="24"/>
          <w:lang w:val="en-US"/>
        </w:rPr>
      </w:pPr>
    </w:p>
    <w:p w:rsidR="00FF1A2E" w:rsidRPr="0009073D" w:rsidRDefault="00EB186E" w:rsidP="00E75E32">
      <w:pPr>
        <w:pStyle w:val="ListParagraph"/>
        <w:numPr>
          <w:ilvl w:val="0"/>
          <w:numId w:val="35"/>
        </w:numPr>
        <w:autoSpaceDE w:val="0"/>
        <w:autoSpaceDN w:val="0"/>
        <w:adjustRightInd w:val="0"/>
        <w:spacing w:after="0"/>
        <w:jc w:val="both"/>
        <w:textAlignment w:val="center"/>
        <w:rPr>
          <w:rFonts w:ascii="Arial" w:eastAsia="Times New Roman" w:hAnsi="Arial" w:cs="Arial"/>
          <w:sz w:val="24"/>
          <w:szCs w:val="24"/>
          <w:lang w:val="en-US"/>
        </w:rPr>
      </w:pPr>
      <w:r w:rsidRPr="0009073D">
        <w:rPr>
          <w:rFonts w:ascii="Arial" w:eastAsia="Times New Roman" w:hAnsi="Arial" w:cs="Arial"/>
          <w:sz w:val="24"/>
          <w:szCs w:val="24"/>
          <w:lang w:val="en-US"/>
        </w:rPr>
        <w:t>Utapeli kwa njia ya mtandao</w:t>
      </w:r>
    </w:p>
    <w:p w:rsidR="0009073D" w:rsidRPr="0009073D" w:rsidRDefault="0009073D" w:rsidP="00E75E32">
      <w:pPr>
        <w:pStyle w:val="ListParagraph"/>
        <w:numPr>
          <w:ilvl w:val="0"/>
          <w:numId w:val="35"/>
        </w:numPr>
        <w:autoSpaceDE w:val="0"/>
        <w:autoSpaceDN w:val="0"/>
        <w:adjustRightInd w:val="0"/>
        <w:spacing w:after="0"/>
        <w:jc w:val="both"/>
        <w:textAlignment w:val="center"/>
        <w:rPr>
          <w:rFonts w:ascii="Arial" w:eastAsia="Times New Roman" w:hAnsi="Arial" w:cs="Arial"/>
          <w:sz w:val="24"/>
          <w:szCs w:val="24"/>
          <w:lang w:val="en-US"/>
        </w:rPr>
      </w:pPr>
      <w:r w:rsidRPr="0009073D">
        <w:rPr>
          <w:rFonts w:ascii="Tahoma" w:hAnsi="Tahoma" w:cs="Tahoma"/>
          <w:sz w:val="24"/>
          <w:szCs w:val="24"/>
        </w:rPr>
        <w:t>Watumiaji wa vocha za kukwangua kuuzwa kwa bei tofauti na iliyoandikwa kwenye vocha</w:t>
      </w:r>
    </w:p>
    <w:p w:rsidR="00EB186E" w:rsidRPr="0009073D" w:rsidRDefault="00EB186E" w:rsidP="00E75E32">
      <w:pPr>
        <w:pStyle w:val="ListParagraph"/>
        <w:numPr>
          <w:ilvl w:val="0"/>
          <w:numId w:val="35"/>
        </w:numPr>
        <w:autoSpaceDE w:val="0"/>
        <w:autoSpaceDN w:val="0"/>
        <w:adjustRightInd w:val="0"/>
        <w:spacing w:after="0"/>
        <w:jc w:val="both"/>
        <w:textAlignment w:val="center"/>
        <w:rPr>
          <w:rFonts w:ascii="Arial" w:eastAsia="Times New Roman" w:hAnsi="Arial" w:cs="Arial"/>
          <w:sz w:val="24"/>
          <w:szCs w:val="24"/>
          <w:lang w:val="en-US"/>
        </w:rPr>
      </w:pPr>
      <w:r w:rsidRPr="0009073D">
        <w:rPr>
          <w:rFonts w:ascii="Arial" w:eastAsia="Times New Roman" w:hAnsi="Arial" w:cs="Arial"/>
          <w:sz w:val="24"/>
          <w:szCs w:val="24"/>
          <w:lang w:val="en-US"/>
        </w:rPr>
        <w:t>Kutokuwa na mawasiliano baadhi ya maeneo</w:t>
      </w:r>
      <w:r w:rsidR="0009073D">
        <w:rPr>
          <w:rFonts w:ascii="Arial" w:eastAsia="Times New Roman" w:hAnsi="Arial" w:cs="Arial"/>
          <w:sz w:val="24"/>
          <w:szCs w:val="24"/>
          <w:lang w:val="en-US"/>
        </w:rPr>
        <w:t xml:space="preserve"> hasa vijijini</w:t>
      </w:r>
    </w:p>
    <w:p w:rsidR="00A1595E" w:rsidRPr="0009073D" w:rsidRDefault="00EB186E" w:rsidP="00A1595E">
      <w:pPr>
        <w:pStyle w:val="ListParagraph"/>
        <w:numPr>
          <w:ilvl w:val="0"/>
          <w:numId w:val="35"/>
        </w:numPr>
        <w:autoSpaceDE w:val="0"/>
        <w:autoSpaceDN w:val="0"/>
        <w:adjustRightInd w:val="0"/>
        <w:spacing w:after="0"/>
        <w:jc w:val="both"/>
        <w:textAlignment w:val="center"/>
        <w:rPr>
          <w:rFonts w:ascii="Arial" w:eastAsia="Times New Roman" w:hAnsi="Arial" w:cs="Arial"/>
          <w:sz w:val="24"/>
          <w:szCs w:val="24"/>
          <w:lang w:val="en-US"/>
        </w:rPr>
      </w:pPr>
      <w:r w:rsidRPr="0009073D">
        <w:rPr>
          <w:rFonts w:ascii="Arial" w:eastAsia="Times New Roman" w:hAnsi="Arial" w:cs="Arial"/>
          <w:sz w:val="24"/>
          <w:szCs w:val="24"/>
          <w:lang w:val="en-US"/>
        </w:rPr>
        <w:t xml:space="preserve">Kusambaa kwa picha </w:t>
      </w:r>
      <w:r w:rsidR="00A1595E" w:rsidRPr="0009073D">
        <w:rPr>
          <w:rFonts w:ascii="Arial" w:eastAsia="Times New Roman" w:hAnsi="Arial" w:cs="Arial"/>
          <w:sz w:val="24"/>
          <w:szCs w:val="24"/>
          <w:lang w:val="en-US"/>
        </w:rPr>
        <w:t>chafu mitandaoni</w:t>
      </w:r>
    </w:p>
    <w:p w:rsidR="00573E81" w:rsidRPr="0009073D" w:rsidRDefault="00EB186E" w:rsidP="00E75E32">
      <w:pPr>
        <w:pStyle w:val="ListParagraph"/>
        <w:numPr>
          <w:ilvl w:val="0"/>
          <w:numId w:val="35"/>
        </w:numPr>
        <w:autoSpaceDE w:val="0"/>
        <w:autoSpaceDN w:val="0"/>
        <w:adjustRightInd w:val="0"/>
        <w:spacing w:after="0"/>
        <w:jc w:val="both"/>
        <w:textAlignment w:val="center"/>
        <w:rPr>
          <w:rFonts w:ascii="Arial" w:eastAsia="Times New Roman" w:hAnsi="Arial" w:cs="Arial"/>
          <w:sz w:val="24"/>
          <w:szCs w:val="24"/>
          <w:lang w:val="en-US"/>
        </w:rPr>
      </w:pPr>
      <w:r w:rsidRPr="0009073D">
        <w:rPr>
          <w:rFonts w:ascii="Arial" w:eastAsia="Times New Roman" w:hAnsi="Arial" w:cs="Arial"/>
          <w:sz w:val="24"/>
          <w:szCs w:val="24"/>
          <w:lang w:val="en-US"/>
        </w:rPr>
        <w:t>Jumbe za matangazo na bahati nasibu</w:t>
      </w:r>
      <w:r w:rsidR="0009073D">
        <w:rPr>
          <w:rFonts w:ascii="Arial" w:eastAsia="Times New Roman" w:hAnsi="Arial" w:cs="Arial"/>
          <w:sz w:val="24"/>
          <w:szCs w:val="24"/>
          <w:lang w:val="en-US"/>
        </w:rPr>
        <w:t xml:space="preserve"> bila ridhaa ya mtumiaji</w:t>
      </w:r>
    </w:p>
    <w:p w:rsidR="009B27E8" w:rsidRPr="00E75E32" w:rsidRDefault="009B27E8" w:rsidP="009B27E8">
      <w:pPr>
        <w:pStyle w:val="ListParagraph"/>
        <w:autoSpaceDE w:val="0"/>
        <w:autoSpaceDN w:val="0"/>
        <w:adjustRightInd w:val="0"/>
        <w:spacing w:after="0"/>
        <w:ind w:left="1080"/>
        <w:jc w:val="both"/>
        <w:textAlignment w:val="center"/>
        <w:rPr>
          <w:rFonts w:ascii="Arial" w:eastAsia="Times New Roman" w:hAnsi="Arial" w:cs="Arial"/>
          <w:sz w:val="24"/>
          <w:szCs w:val="24"/>
          <w:lang w:val="en-US"/>
        </w:rPr>
      </w:pPr>
    </w:p>
    <w:p w:rsidR="00573E81" w:rsidRPr="00E75E32" w:rsidRDefault="00573E81" w:rsidP="00E75E32">
      <w:pPr>
        <w:pStyle w:val="ListParagraph"/>
        <w:autoSpaceDE w:val="0"/>
        <w:autoSpaceDN w:val="0"/>
        <w:adjustRightInd w:val="0"/>
        <w:spacing w:after="0"/>
        <w:ind w:left="1080"/>
        <w:jc w:val="both"/>
        <w:textAlignment w:val="center"/>
        <w:rPr>
          <w:rFonts w:ascii="Arial" w:eastAsia="Times New Roman" w:hAnsi="Arial" w:cs="Arial"/>
          <w:sz w:val="10"/>
          <w:szCs w:val="24"/>
          <w:lang w:val="en-US"/>
        </w:rPr>
      </w:pPr>
    </w:p>
    <w:p w:rsidR="00541487" w:rsidRPr="00E75E32" w:rsidRDefault="00541487" w:rsidP="00E75E32">
      <w:pPr>
        <w:jc w:val="center"/>
        <w:rPr>
          <w:rFonts w:ascii="Arial" w:eastAsia="Times New Roman" w:hAnsi="Arial" w:cs="Arial"/>
          <w:color w:val="FF0000"/>
          <w:sz w:val="24"/>
          <w:szCs w:val="24"/>
          <w:lang w:val="en-US"/>
        </w:rPr>
      </w:pPr>
      <w:r w:rsidRPr="00E75E32">
        <w:rPr>
          <w:rFonts w:ascii="Arial" w:eastAsia="Times New Roman" w:hAnsi="Arial" w:cs="Arial"/>
          <w:noProof/>
          <w:color w:val="FF0000"/>
          <w:sz w:val="24"/>
          <w:szCs w:val="24"/>
          <w:lang w:eastAsia="en-GB"/>
        </w:rPr>
        <w:drawing>
          <wp:inline distT="0" distB="0" distL="0" distR="0" wp14:anchorId="05460F24" wp14:editId="6BBF901F">
            <wp:extent cx="6172200" cy="3771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5B7A" w:rsidRDefault="000D5B7A" w:rsidP="00A871FF">
      <w:pPr>
        <w:autoSpaceDE w:val="0"/>
        <w:autoSpaceDN w:val="0"/>
        <w:adjustRightInd w:val="0"/>
        <w:spacing w:after="0"/>
        <w:jc w:val="both"/>
        <w:rPr>
          <w:rFonts w:ascii="Arial" w:eastAsia="Times New Roman" w:hAnsi="Arial" w:cs="Arial"/>
          <w:sz w:val="24"/>
          <w:szCs w:val="24"/>
          <w:lang w:val="en-US" w:eastAsia="ar-SA"/>
        </w:rPr>
      </w:pPr>
    </w:p>
    <w:p w:rsidR="000D5B7A" w:rsidRPr="000D5B7A" w:rsidRDefault="000D5B7A" w:rsidP="000D5B7A">
      <w:pPr>
        <w:autoSpaceDE w:val="0"/>
        <w:autoSpaceDN w:val="0"/>
        <w:adjustRightInd w:val="0"/>
        <w:spacing w:after="0"/>
        <w:ind w:left="720"/>
        <w:jc w:val="both"/>
        <w:rPr>
          <w:rFonts w:ascii="Arial" w:eastAsia="Times New Roman" w:hAnsi="Arial" w:cs="Arial"/>
          <w:b/>
          <w:sz w:val="24"/>
          <w:szCs w:val="24"/>
          <w:lang w:val="en-US"/>
        </w:rPr>
      </w:pPr>
    </w:p>
    <w:p w:rsidR="001B6BA7" w:rsidRPr="00E75E32" w:rsidRDefault="001B6BA7" w:rsidP="00E75E32">
      <w:pPr>
        <w:autoSpaceDE w:val="0"/>
        <w:autoSpaceDN w:val="0"/>
        <w:adjustRightInd w:val="0"/>
        <w:spacing w:after="0"/>
        <w:ind w:left="426"/>
        <w:jc w:val="both"/>
        <w:rPr>
          <w:rFonts w:ascii="Arial" w:hAnsi="Arial" w:cs="Arial"/>
          <w:sz w:val="8"/>
          <w:szCs w:val="24"/>
        </w:rPr>
      </w:pPr>
    </w:p>
    <w:p w:rsidR="00050D2D" w:rsidRPr="00A871FF" w:rsidRDefault="00050D2D" w:rsidP="00A871FF">
      <w:pPr>
        <w:autoSpaceDE w:val="0"/>
        <w:autoSpaceDN w:val="0"/>
        <w:adjustRightInd w:val="0"/>
        <w:spacing w:after="0"/>
        <w:jc w:val="both"/>
        <w:rPr>
          <w:rFonts w:ascii="Arial" w:eastAsia="Calibri" w:hAnsi="Arial" w:cs="Arial"/>
          <w:b/>
          <w:sz w:val="14"/>
          <w:szCs w:val="24"/>
          <w:lang w:val="en-US"/>
        </w:rPr>
      </w:pPr>
    </w:p>
    <w:p w:rsidR="00E85CAE" w:rsidRPr="00E75E32" w:rsidRDefault="00A871FF" w:rsidP="00E75E32">
      <w:pPr>
        <w:autoSpaceDE w:val="0"/>
        <w:autoSpaceDN w:val="0"/>
        <w:adjustRightInd w:val="0"/>
        <w:spacing w:after="0"/>
        <w:ind w:left="720" w:hanging="720"/>
        <w:jc w:val="both"/>
        <w:rPr>
          <w:rFonts w:ascii="Arial" w:eastAsia="Arial MT" w:hAnsi="Arial" w:cs="Arial"/>
          <w:sz w:val="24"/>
          <w:szCs w:val="24"/>
          <w:lang w:val="en-US"/>
        </w:rPr>
      </w:pPr>
      <w:r>
        <w:rPr>
          <w:rFonts w:ascii="Arial" w:eastAsia="Calibri" w:hAnsi="Arial" w:cs="Arial"/>
          <w:b/>
          <w:sz w:val="24"/>
          <w:szCs w:val="24"/>
          <w:lang w:val="en-US"/>
        </w:rPr>
        <w:t>2.2</w:t>
      </w:r>
      <w:r w:rsidR="00513F9C" w:rsidRPr="00E75E32">
        <w:rPr>
          <w:rFonts w:ascii="Arial" w:eastAsia="Calibri" w:hAnsi="Arial" w:cs="Arial"/>
          <w:sz w:val="24"/>
          <w:szCs w:val="24"/>
          <w:lang w:val="en-US"/>
        </w:rPr>
        <w:tab/>
      </w:r>
      <w:r w:rsidR="00E85CAE" w:rsidRPr="00E75E32">
        <w:rPr>
          <w:rFonts w:ascii="Arial" w:eastAsia="Arial MT" w:hAnsi="Arial" w:cs="Arial"/>
          <w:b/>
          <w:sz w:val="24"/>
          <w:szCs w:val="24"/>
          <w:lang w:val="en-US"/>
        </w:rPr>
        <w:t xml:space="preserve">Kuimarisha mawasiliano na watumiaji kupitia mfumo wa e-mrejesho na kutengeneza </w:t>
      </w:r>
      <w:r w:rsidR="0025046E" w:rsidRPr="00E75E32">
        <w:rPr>
          <w:rFonts w:ascii="Arial" w:eastAsia="Arial MT" w:hAnsi="Arial" w:cs="Arial"/>
          <w:b/>
          <w:sz w:val="24"/>
          <w:szCs w:val="24"/>
          <w:lang w:val="en-US"/>
        </w:rPr>
        <w:t>‘TCRA CCC Mtumiaji App</w:t>
      </w:r>
      <w:r w:rsidR="006558A7" w:rsidRPr="00E75E32">
        <w:rPr>
          <w:rFonts w:ascii="Arial" w:eastAsia="Arial MT" w:hAnsi="Arial" w:cs="Arial"/>
          <w:b/>
          <w:sz w:val="24"/>
          <w:szCs w:val="24"/>
          <w:lang w:val="en-US"/>
        </w:rPr>
        <w:t>/Consumer Portal</w:t>
      </w:r>
      <w:r w:rsidR="0025046E" w:rsidRPr="00E75E32">
        <w:rPr>
          <w:rFonts w:ascii="Arial" w:eastAsia="Arial MT" w:hAnsi="Arial" w:cs="Arial"/>
          <w:b/>
          <w:sz w:val="24"/>
          <w:szCs w:val="24"/>
          <w:lang w:val="en-US"/>
        </w:rPr>
        <w:t>’</w:t>
      </w:r>
      <w:r w:rsidR="00E85CAE" w:rsidRPr="00E75E32">
        <w:rPr>
          <w:rFonts w:ascii="Arial" w:eastAsia="Arial MT" w:hAnsi="Arial" w:cs="Arial"/>
          <w:sz w:val="24"/>
          <w:szCs w:val="24"/>
          <w:lang w:val="en-US"/>
        </w:rPr>
        <w:t>.</w:t>
      </w:r>
    </w:p>
    <w:p w:rsidR="00034FD6" w:rsidRPr="00E75E32" w:rsidRDefault="00034FD6" w:rsidP="00E75E32">
      <w:pPr>
        <w:autoSpaceDE w:val="0"/>
        <w:autoSpaceDN w:val="0"/>
        <w:adjustRightInd w:val="0"/>
        <w:spacing w:after="0"/>
        <w:ind w:left="720" w:hanging="720"/>
        <w:jc w:val="both"/>
        <w:rPr>
          <w:rFonts w:ascii="Arial" w:eastAsia="Times New Roman" w:hAnsi="Arial" w:cs="Arial"/>
          <w:sz w:val="8"/>
          <w:szCs w:val="24"/>
          <w:lang w:val="en-US"/>
        </w:rPr>
      </w:pPr>
    </w:p>
    <w:p w:rsidR="008F34D4" w:rsidRDefault="008F34D4" w:rsidP="00E75E32">
      <w:pPr>
        <w:adjustRightInd w:val="0"/>
        <w:spacing w:after="0"/>
        <w:ind w:left="720"/>
        <w:jc w:val="both"/>
        <w:rPr>
          <w:rFonts w:ascii="Arial" w:eastAsia="Times New Roman" w:hAnsi="Arial" w:cs="Arial"/>
          <w:sz w:val="24"/>
          <w:szCs w:val="24"/>
          <w:lang w:val="en-US" w:eastAsia="ar-SA"/>
        </w:rPr>
      </w:pPr>
      <w:r w:rsidRPr="006D638C">
        <w:rPr>
          <w:rFonts w:ascii="Arial" w:eastAsia="Times New Roman" w:hAnsi="Arial" w:cs="Arial"/>
          <w:sz w:val="24"/>
          <w:szCs w:val="24"/>
          <w:lang w:val="en-US" w:eastAsia="ar-SA"/>
        </w:rPr>
        <w:t>Mfumo wa e-mrejesho umetumika kupokea maoni na changamoto za watumiaji na kutoa mrejesho. Katika kipindi cha Aprili hadi Juni 2024 Jumla ya masuala 96 yameshughulikiwa katika mfumo.</w:t>
      </w:r>
    </w:p>
    <w:p w:rsidR="00B73416" w:rsidRDefault="00B73416" w:rsidP="00E75E32">
      <w:pPr>
        <w:adjustRightInd w:val="0"/>
        <w:spacing w:after="0"/>
        <w:ind w:left="720"/>
        <w:jc w:val="both"/>
        <w:rPr>
          <w:rFonts w:ascii="Arial" w:eastAsia="Times New Roman" w:hAnsi="Arial" w:cs="Arial"/>
          <w:sz w:val="24"/>
          <w:szCs w:val="24"/>
          <w:lang w:val="en-US" w:eastAsia="ar-SA"/>
        </w:rPr>
      </w:pPr>
      <w:r w:rsidRPr="00E75E32">
        <w:rPr>
          <w:rFonts w:ascii="Arial" w:eastAsia="Times New Roman" w:hAnsi="Arial" w:cs="Arial"/>
          <w:sz w:val="24"/>
          <w:szCs w:val="24"/>
          <w:lang w:val="en-US" w:eastAsia="ar-SA"/>
        </w:rPr>
        <w:tab/>
      </w:r>
      <w:r w:rsidRPr="00E75E32">
        <w:rPr>
          <w:rFonts w:ascii="Arial" w:eastAsia="Times New Roman" w:hAnsi="Arial" w:cs="Arial"/>
          <w:sz w:val="24"/>
          <w:szCs w:val="24"/>
          <w:lang w:val="en-US" w:eastAsia="ar-SA"/>
        </w:rPr>
        <w:tab/>
      </w:r>
    </w:p>
    <w:p w:rsidR="00A871FF" w:rsidRDefault="008F34D4" w:rsidP="008F34D4">
      <w:pPr>
        <w:adjustRightInd w:val="0"/>
        <w:spacing w:after="0"/>
        <w:ind w:left="720"/>
        <w:jc w:val="both"/>
        <w:rPr>
          <w:rFonts w:ascii="Arial" w:eastAsia="Arial MT" w:hAnsi="Arial" w:cs="Arial"/>
          <w:sz w:val="24"/>
          <w:szCs w:val="24"/>
          <w:lang w:val="en-US"/>
        </w:rPr>
      </w:pPr>
      <w:r w:rsidRPr="001C5F18">
        <w:rPr>
          <w:rFonts w:ascii="Arial" w:eastAsia="Arial MT" w:hAnsi="Arial" w:cs="Arial"/>
          <w:sz w:val="24"/>
          <w:szCs w:val="24"/>
          <w:lang w:val="en-US"/>
        </w:rPr>
        <w:t xml:space="preserve">Mfumo </w:t>
      </w:r>
      <w:r>
        <w:rPr>
          <w:rFonts w:ascii="Arial" w:eastAsia="Arial MT" w:hAnsi="Arial" w:cs="Arial"/>
          <w:sz w:val="24"/>
          <w:szCs w:val="24"/>
          <w:lang w:val="en-US"/>
        </w:rPr>
        <w:t xml:space="preserve">wa Mtumiaji App/Portal </w:t>
      </w:r>
      <w:r w:rsidRPr="001C5F18">
        <w:rPr>
          <w:rFonts w:ascii="Arial" w:eastAsia="Arial MT" w:hAnsi="Arial" w:cs="Arial"/>
          <w:sz w:val="24"/>
          <w:szCs w:val="24"/>
          <w:lang w:val="en-US"/>
        </w:rPr>
        <w:t xml:space="preserve">unaendelea kutumika kwa baadhi ya Kamati za Watumiaji za Mikoa kutuma taarifa zao na hatua zingine za Kuunganisha mfumo na Watoa huduma zinaendelea. </w:t>
      </w:r>
    </w:p>
    <w:p w:rsidR="008F34D4" w:rsidRPr="00E75E32" w:rsidRDefault="008F34D4" w:rsidP="008F34D4">
      <w:pPr>
        <w:adjustRightInd w:val="0"/>
        <w:spacing w:after="0"/>
        <w:ind w:left="720"/>
        <w:jc w:val="both"/>
        <w:rPr>
          <w:rFonts w:ascii="Arial" w:eastAsia="Arial MT" w:hAnsi="Arial" w:cs="Arial"/>
          <w:sz w:val="24"/>
          <w:szCs w:val="24"/>
          <w:lang w:val="en-US"/>
        </w:rPr>
      </w:pPr>
    </w:p>
    <w:p w:rsidR="00114232" w:rsidRPr="00E75E32" w:rsidRDefault="00A871FF" w:rsidP="006E7330">
      <w:pPr>
        <w:jc w:val="both"/>
        <w:rPr>
          <w:rFonts w:ascii="Arial" w:eastAsia="Batang" w:hAnsi="Arial" w:cs="Arial"/>
          <w:b/>
          <w:color w:val="000000"/>
          <w:sz w:val="24"/>
          <w:szCs w:val="24"/>
          <w:lang w:val="en-US"/>
        </w:rPr>
      </w:pPr>
      <w:r>
        <w:rPr>
          <w:rFonts w:ascii="Arial" w:eastAsia="Times New Roman" w:hAnsi="Arial" w:cs="Arial"/>
          <w:b/>
          <w:sz w:val="24"/>
          <w:szCs w:val="24"/>
          <w:lang w:val="en-US"/>
        </w:rPr>
        <w:lastRenderedPageBreak/>
        <w:t>2.3</w:t>
      </w:r>
      <w:r w:rsidR="00B92512" w:rsidRPr="00E75E32">
        <w:rPr>
          <w:rFonts w:ascii="Arial" w:eastAsia="Times New Roman" w:hAnsi="Arial" w:cs="Arial"/>
          <w:b/>
          <w:sz w:val="24"/>
          <w:szCs w:val="24"/>
          <w:lang w:val="en-US"/>
        </w:rPr>
        <w:tab/>
        <w:t>Ku</w:t>
      </w:r>
      <w:r w:rsidR="00D95611">
        <w:rPr>
          <w:rFonts w:ascii="Arial" w:eastAsia="Times New Roman" w:hAnsi="Arial" w:cs="Arial"/>
          <w:b/>
          <w:sz w:val="24"/>
          <w:szCs w:val="24"/>
          <w:lang w:val="en-US"/>
        </w:rPr>
        <w:t>endesha vipindi 6 vya Redio na 3</w:t>
      </w:r>
      <w:r w:rsidR="00B92512" w:rsidRPr="00E75E32">
        <w:rPr>
          <w:rFonts w:ascii="Arial" w:eastAsia="Times New Roman" w:hAnsi="Arial" w:cs="Arial"/>
          <w:b/>
          <w:sz w:val="24"/>
          <w:szCs w:val="24"/>
          <w:lang w:val="en-US"/>
        </w:rPr>
        <w:t xml:space="preserve"> vy</w:t>
      </w:r>
      <w:r w:rsidR="00114232" w:rsidRPr="00E75E32">
        <w:rPr>
          <w:rFonts w:ascii="Arial" w:eastAsia="Times New Roman" w:hAnsi="Arial" w:cs="Arial"/>
          <w:b/>
          <w:sz w:val="24"/>
          <w:szCs w:val="24"/>
          <w:lang w:val="en-US"/>
        </w:rPr>
        <w:t>a Television.</w:t>
      </w:r>
    </w:p>
    <w:p w:rsidR="00D95611" w:rsidRDefault="006E7330" w:rsidP="006E7330">
      <w:pPr>
        <w:spacing w:after="0"/>
        <w:ind w:firstLine="720"/>
        <w:jc w:val="both"/>
        <w:rPr>
          <w:rFonts w:ascii="Arial" w:eastAsia="Times New Roman" w:hAnsi="Arial" w:cs="Arial"/>
          <w:sz w:val="24"/>
          <w:szCs w:val="24"/>
          <w:lang w:val="en-US"/>
        </w:rPr>
      </w:pPr>
      <w:r>
        <w:rPr>
          <w:rFonts w:ascii="Arial" w:eastAsia="Times New Roman" w:hAnsi="Arial" w:cs="Arial"/>
          <w:sz w:val="24"/>
          <w:szCs w:val="24"/>
          <w:lang w:val="en-US"/>
        </w:rPr>
        <w:t>Baraza limefanya vipindi</w:t>
      </w:r>
      <w:r w:rsidR="00D95611" w:rsidRPr="001C5F18">
        <w:rPr>
          <w:rFonts w:ascii="Arial" w:eastAsia="Times New Roman" w:hAnsi="Arial" w:cs="Arial"/>
          <w:sz w:val="24"/>
          <w:szCs w:val="24"/>
          <w:lang w:val="en-US"/>
        </w:rPr>
        <w:t xml:space="preserve"> 6</w:t>
      </w:r>
      <w:r>
        <w:rPr>
          <w:rFonts w:ascii="Arial" w:eastAsia="Times New Roman" w:hAnsi="Arial" w:cs="Arial"/>
          <w:sz w:val="24"/>
          <w:szCs w:val="24"/>
          <w:lang w:val="en-US"/>
        </w:rPr>
        <w:t xml:space="preserve"> vya redio na 3</w:t>
      </w:r>
      <w:r w:rsidR="00D95611" w:rsidRPr="001C5F18">
        <w:rPr>
          <w:rFonts w:ascii="Arial" w:eastAsia="Times New Roman" w:hAnsi="Arial" w:cs="Arial"/>
          <w:sz w:val="24"/>
          <w:szCs w:val="24"/>
          <w:lang w:val="en-US"/>
        </w:rPr>
        <w:t xml:space="preserve"> vya Televisheni kama ifuatavyo;</w:t>
      </w:r>
    </w:p>
    <w:p w:rsidR="006E7330" w:rsidRPr="006E7330" w:rsidRDefault="006E7330" w:rsidP="006E7330">
      <w:pPr>
        <w:ind w:left="720"/>
        <w:jc w:val="both"/>
        <w:rPr>
          <w:rFonts w:ascii="Arial" w:hAnsi="Arial" w:cs="Arial"/>
          <w:bCs/>
          <w:sz w:val="2"/>
          <w:szCs w:val="24"/>
        </w:rPr>
      </w:pPr>
    </w:p>
    <w:p w:rsidR="00D95611" w:rsidRPr="001C5F18" w:rsidRDefault="00D95611" w:rsidP="006E7330">
      <w:pPr>
        <w:ind w:left="720"/>
        <w:jc w:val="both"/>
        <w:rPr>
          <w:rFonts w:ascii="Arial" w:hAnsi="Arial" w:cs="Arial"/>
          <w:sz w:val="24"/>
          <w:szCs w:val="24"/>
        </w:rPr>
      </w:pPr>
      <w:r w:rsidRPr="00D95611">
        <w:rPr>
          <w:rFonts w:ascii="Arial" w:hAnsi="Arial" w:cs="Arial"/>
          <w:bCs/>
          <w:sz w:val="24"/>
          <w:szCs w:val="24"/>
        </w:rPr>
        <w:t>Vipindi vya Radio;</w:t>
      </w:r>
      <w:r>
        <w:rPr>
          <w:rFonts w:ascii="Arial" w:hAnsi="Arial" w:cs="Arial"/>
          <w:b/>
          <w:bCs/>
          <w:sz w:val="24"/>
          <w:szCs w:val="24"/>
        </w:rPr>
        <w:t xml:space="preserve"> </w:t>
      </w:r>
      <w:r w:rsidRPr="001C5F18">
        <w:rPr>
          <w:rFonts w:ascii="Arial" w:hAnsi="Arial" w:cs="Arial"/>
          <w:sz w:val="24"/>
          <w:szCs w:val="24"/>
        </w:rPr>
        <w:t>Kiss FM Radio session (1), Radio One (1) Radio Free Africa (1), TBC Taifa (2) East Africa Radio (1)</w:t>
      </w:r>
    </w:p>
    <w:p w:rsidR="006E7330" w:rsidRDefault="00D95611" w:rsidP="006E7330">
      <w:pPr>
        <w:spacing w:after="0"/>
        <w:ind w:left="720"/>
        <w:jc w:val="both"/>
        <w:rPr>
          <w:rFonts w:ascii="Arial" w:hAnsi="Arial" w:cs="Arial"/>
          <w:b/>
          <w:bCs/>
          <w:sz w:val="24"/>
          <w:szCs w:val="24"/>
        </w:rPr>
      </w:pPr>
      <w:r w:rsidRPr="006E7330">
        <w:rPr>
          <w:rFonts w:ascii="Arial" w:hAnsi="Arial" w:cs="Arial"/>
          <w:bCs/>
          <w:sz w:val="24"/>
          <w:szCs w:val="24"/>
        </w:rPr>
        <w:t>Vipind</w:t>
      </w:r>
      <w:r w:rsidR="006E7330" w:rsidRPr="006E7330">
        <w:rPr>
          <w:rFonts w:ascii="Arial" w:hAnsi="Arial" w:cs="Arial"/>
          <w:bCs/>
          <w:sz w:val="24"/>
          <w:szCs w:val="24"/>
        </w:rPr>
        <w:t>i</w:t>
      </w:r>
      <w:r w:rsidRPr="006E7330">
        <w:rPr>
          <w:rFonts w:ascii="Arial" w:hAnsi="Arial" w:cs="Arial"/>
          <w:bCs/>
          <w:sz w:val="24"/>
          <w:szCs w:val="24"/>
        </w:rPr>
        <w:t xml:space="preserve"> vya Televisheni</w:t>
      </w:r>
      <w:r w:rsidR="006E7330" w:rsidRPr="006E7330">
        <w:rPr>
          <w:rFonts w:ascii="Arial" w:hAnsi="Arial" w:cs="Arial"/>
          <w:bCs/>
          <w:sz w:val="24"/>
          <w:szCs w:val="24"/>
        </w:rPr>
        <w:t>;</w:t>
      </w:r>
      <w:r>
        <w:rPr>
          <w:rFonts w:ascii="Arial" w:hAnsi="Arial" w:cs="Arial"/>
          <w:b/>
          <w:bCs/>
          <w:sz w:val="24"/>
          <w:szCs w:val="24"/>
        </w:rPr>
        <w:t xml:space="preserve"> </w:t>
      </w:r>
      <w:r w:rsidRPr="001C5F18">
        <w:rPr>
          <w:rFonts w:ascii="Arial" w:hAnsi="Arial" w:cs="Arial"/>
          <w:sz w:val="24"/>
          <w:szCs w:val="24"/>
        </w:rPr>
        <w:t xml:space="preserve">East Africa TV (1), KISS online TV (1) na Radio One Online TV. Katika vipindi hivyo, mada zilizojadiliwa ni Usalama Mtandaoni, Ulinzi wa mtoto Mtandaoni na ukuaji wa sekta ya mawasiliano: Fursa na Changamoto zake.  </w:t>
      </w:r>
    </w:p>
    <w:p w:rsidR="006E7330" w:rsidRPr="006E7330" w:rsidRDefault="006E7330" w:rsidP="006E7330">
      <w:pPr>
        <w:spacing w:after="0"/>
        <w:ind w:left="720"/>
        <w:jc w:val="both"/>
        <w:rPr>
          <w:rFonts w:ascii="Arial" w:hAnsi="Arial" w:cs="Arial"/>
          <w:b/>
          <w:bCs/>
          <w:sz w:val="24"/>
          <w:szCs w:val="24"/>
        </w:rPr>
      </w:pPr>
    </w:p>
    <w:p w:rsidR="00D95611" w:rsidRDefault="00D95611" w:rsidP="006E7330">
      <w:pPr>
        <w:ind w:left="720"/>
        <w:jc w:val="both"/>
        <w:rPr>
          <w:rFonts w:ascii="Arial" w:hAnsi="Arial" w:cs="Arial"/>
          <w:sz w:val="24"/>
          <w:szCs w:val="24"/>
        </w:rPr>
      </w:pPr>
      <w:r w:rsidRPr="001C5F18">
        <w:rPr>
          <w:rFonts w:ascii="Arial" w:hAnsi="Arial" w:cs="Arial"/>
          <w:sz w:val="24"/>
          <w:szCs w:val="24"/>
        </w:rPr>
        <w:t>Vipindi vimefanyika mubashara na kupata fursa ya kupokea simu, kujibu arafa na kupokea Maoni ya watumiaji.</w:t>
      </w:r>
      <w:r w:rsidR="006E7330">
        <w:rPr>
          <w:rFonts w:ascii="Arial" w:hAnsi="Arial" w:cs="Arial"/>
          <w:sz w:val="24"/>
          <w:szCs w:val="24"/>
        </w:rPr>
        <w:t xml:space="preserve"> </w:t>
      </w:r>
      <w:r>
        <w:rPr>
          <w:rFonts w:ascii="Arial" w:hAnsi="Arial" w:cs="Arial"/>
          <w:sz w:val="24"/>
          <w:szCs w:val="24"/>
        </w:rPr>
        <w:t xml:space="preserve">Aidha; Katika kipindi cha taarifa hii, kulitokea mabadiliko holela ya bei za vocha za simu na kupelekea malalamiko kutoka kwa watumiaji. </w:t>
      </w:r>
    </w:p>
    <w:p w:rsidR="00D95611" w:rsidRDefault="00D95611" w:rsidP="006E7330">
      <w:pPr>
        <w:spacing w:after="0"/>
        <w:ind w:left="720"/>
        <w:jc w:val="both"/>
        <w:rPr>
          <w:rFonts w:ascii="Arial" w:eastAsia="Times New Roman" w:hAnsi="Arial" w:cs="Arial"/>
          <w:sz w:val="24"/>
          <w:szCs w:val="24"/>
          <w:lang w:val="en-US"/>
        </w:rPr>
      </w:pPr>
      <w:r>
        <w:rPr>
          <w:rFonts w:ascii="Arial" w:hAnsi="Arial" w:cs="Arial"/>
          <w:sz w:val="24"/>
          <w:szCs w:val="24"/>
        </w:rPr>
        <w:t>Baraza liliandaa na kutoa Taarifa kwa Umma kukemea mabadiliko hayo na kutoa ushauri wa hatua za kuchukua kwa watumiaji na watoa huduma. Taarifa hiyo ilitolewa kupitia magazeti, Mitandao ya Kijamii na Redio.</w:t>
      </w:r>
    </w:p>
    <w:p w:rsidR="00D95611" w:rsidRDefault="00D95611" w:rsidP="00D95611">
      <w:pPr>
        <w:spacing w:after="0"/>
        <w:jc w:val="both"/>
        <w:rPr>
          <w:rFonts w:ascii="Arial" w:eastAsia="Times New Roman" w:hAnsi="Arial" w:cs="Arial"/>
          <w:sz w:val="24"/>
          <w:szCs w:val="24"/>
          <w:lang w:val="en-US"/>
        </w:rPr>
      </w:pPr>
    </w:p>
    <w:p w:rsidR="00D95611" w:rsidRPr="009F0F37" w:rsidRDefault="00DD452C" w:rsidP="009F0F37">
      <w:pPr>
        <w:pStyle w:val="NormalWeb"/>
      </w:pPr>
      <w:r w:rsidRPr="00DD452C">
        <w:rPr>
          <w:noProof/>
        </w:rPr>
        <w:drawing>
          <wp:inline distT="0" distB="0" distL="0" distR="0" wp14:anchorId="154E1671" wp14:editId="6FBFA159">
            <wp:extent cx="3090147" cy="2266950"/>
            <wp:effectExtent l="0" t="0" r="0" b="0"/>
            <wp:docPr id="5" name="Picture 5" descr="D:\EAST AFRICA RADIO\IMG-202406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ST AFRICA RADIO\IMG-20240614-WA00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503" b="28477"/>
                    <a:stretch/>
                  </pic:blipFill>
                  <pic:spPr bwMode="auto">
                    <a:xfrm>
                      <a:off x="0" y="0"/>
                      <a:ext cx="3093207" cy="22691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D452C">
        <w:rPr>
          <w:noProof/>
        </w:rPr>
        <w:t xml:space="preserve"> </w:t>
      </w:r>
      <w:r w:rsidRPr="00DD452C">
        <w:rPr>
          <w:noProof/>
        </w:rPr>
        <w:drawing>
          <wp:inline distT="0" distB="0" distL="0" distR="0" wp14:anchorId="259DCB4B" wp14:editId="318CCEBE">
            <wp:extent cx="2886075" cy="2164557"/>
            <wp:effectExtent l="0" t="0" r="0" b="0"/>
            <wp:docPr id="7" name="Picture 7" descr="D:\EAST AFRICA RADIO\IMG-202406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ST AFRICA RADIO\IMG-20240614-WA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034" cy="2171276"/>
                    </a:xfrm>
                    <a:prstGeom prst="rect">
                      <a:avLst/>
                    </a:prstGeom>
                    <a:ln>
                      <a:noFill/>
                    </a:ln>
                    <a:effectLst>
                      <a:softEdge rad="112500"/>
                    </a:effectLst>
                  </pic:spPr>
                </pic:pic>
              </a:graphicData>
            </a:graphic>
          </wp:inline>
        </w:drawing>
      </w:r>
    </w:p>
    <w:p w:rsidR="00DD452C" w:rsidRPr="00DD452C" w:rsidRDefault="00DD452C" w:rsidP="009F0F37">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DD452C">
        <w:rPr>
          <w:rFonts w:ascii="Times New Roman" w:eastAsia="Times New Roman" w:hAnsi="Times New Roman" w:cs="Times New Roman"/>
          <w:noProof/>
          <w:sz w:val="24"/>
          <w:szCs w:val="24"/>
          <w:lang w:eastAsia="en-GB"/>
        </w:rPr>
        <w:lastRenderedPageBreak/>
        <w:drawing>
          <wp:inline distT="0" distB="0" distL="0" distR="0" wp14:anchorId="03309873" wp14:editId="7A5515CB">
            <wp:extent cx="5419725" cy="2543175"/>
            <wp:effectExtent l="0" t="0" r="0" b="0"/>
            <wp:docPr id="6" name="Picture 6" descr="D:\EAST AFRICA RADIO\IMG-202406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ST AFRICA RADIO\IMG-20240614-WA00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746" b="18688"/>
                    <a:stretch/>
                  </pic:blipFill>
                  <pic:spPr bwMode="auto">
                    <a:xfrm>
                      <a:off x="0" y="0"/>
                      <a:ext cx="5422900" cy="25446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25036" w:rsidRPr="009F0F37" w:rsidRDefault="00EC55CE" w:rsidP="009F0F37">
      <w:pPr>
        <w:jc w:val="center"/>
        <w:rPr>
          <w:rFonts w:ascii="Arial" w:eastAsia="Batang" w:hAnsi="Arial" w:cs="Arial"/>
          <w:i/>
          <w:color w:val="000000"/>
          <w:sz w:val="20"/>
          <w:szCs w:val="20"/>
          <w:lang w:val="en-US"/>
        </w:rPr>
      </w:pPr>
      <w:r w:rsidRPr="009F0F37">
        <w:rPr>
          <w:rFonts w:ascii="Arial" w:eastAsia="Batang" w:hAnsi="Arial" w:cs="Arial"/>
          <w:i/>
          <w:color w:val="000000"/>
          <w:sz w:val="20"/>
          <w:szCs w:val="20"/>
          <w:lang w:val="en-US"/>
        </w:rPr>
        <w:t xml:space="preserve">Katibu Mtendaji Bi Mary Shao Msuya na Mkuu wa Idara ya Elimu na Uhamasishaji Ndg. Hilary Tesha wakishiriki katika vipindi mubashara vya Televisheni kupitia </w:t>
      </w:r>
      <w:r w:rsidR="009F0F37" w:rsidRPr="009F0F37">
        <w:rPr>
          <w:rFonts w:ascii="Arial" w:eastAsia="Batang" w:hAnsi="Arial" w:cs="Arial"/>
          <w:i/>
          <w:color w:val="000000"/>
          <w:sz w:val="20"/>
          <w:szCs w:val="20"/>
          <w:lang w:val="en-US"/>
        </w:rPr>
        <w:t>East Africa TV Kilicho fanyika mubashara katika ukumbi wa Baraza.</w:t>
      </w:r>
    </w:p>
    <w:p w:rsidR="002312B9" w:rsidRPr="00E75E32" w:rsidRDefault="002312B9" w:rsidP="00E75E32">
      <w:pPr>
        <w:pStyle w:val="ListParagraph"/>
        <w:ind w:left="360"/>
        <w:jc w:val="center"/>
        <w:rPr>
          <w:rFonts w:ascii="Arial" w:eastAsia="Batang" w:hAnsi="Arial" w:cs="Arial"/>
          <w:i/>
          <w:color w:val="000000"/>
          <w:sz w:val="4"/>
          <w:szCs w:val="20"/>
          <w:lang w:val="en-US"/>
        </w:rPr>
      </w:pPr>
    </w:p>
    <w:p w:rsidR="00447C16" w:rsidRPr="00E75E32" w:rsidRDefault="00A871FF" w:rsidP="007514E0">
      <w:pPr>
        <w:ind w:left="426" w:hanging="426"/>
        <w:jc w:val="both"/>
        <w:rPr>
          <w:rFonts w:ascii="Arial" w:eastAsia="Arial MT" w:hAnsi="Arial" w:cs="Arial"/>
          <w:b/>
          <w:sz w:val="24"/>
          <w:szCs w:val="24"/>
          <w:lang w:val="en-US"/>
        </w:rPr>
      </w:pPr>
      <w:r>
        <w:rPr>
          <w:rFonts w:ascii="Arial" w:eastAsia="Times New Roman" w:hAnsi="Arial" w:cs="Arial"/>
          <w:b/>
          <w:sz w:val="24"/>
          <w:szCs w:val="24"/>
          <w:lang w:val="en-US"/>
        </w:rPr>
        <w:t>2.4</w:t>
      </w:r>
      <w:r w:rsidR="007138DC" w:rsidRPr="00E75E32">
        <w:rPr>
          <w:rFonts w:ascii="Arial" w:eastAsia="Times New Roman" w:hAnsi="Arial" w:cs="Arial"/>
          <w:b/>
          <w:sz w:val="24"/>
          <w:szCs w:val="24"/>
          <w:lang w:val="en-US"/>
        </w:rPr>
        <w:t xml:space="preserve"> Kufikia watumiaji 3,000,000 kwa njia ya ujumbe</w:t>
      </w:r>
      <w:r w:rsidR="00CA4867" w:rsidRPr="00E75E32">
        <w:rPr>
          <w:rFonts w:ascii="Arial" w:eastAsia="Times New Roman" w:hAnsi="Arial" w:cs="Arial"/>
          <w:b/>
          <w:sz w:val="24"/>
          <w:szCs w:val="24"/>
          <w:lang w:val="en-US"/>
        </w:rPr>
        <w:t xml:space="preserve"> mbalimbali kupitia mitandao ya </w:t>
      </w:r>
      <w:r w:rsidR="007138DC" w:rsidRPr="00E75E32">
        <w:rPr>
          <w:rFonts w:ascii="Arial" w:eastAsia="Times New Roman" w:hAnsi="Arial" w:cs="Arial"/>
          <w:b/>
          <w:sz w:val="24"/>
          <w:szCs w:val="24"/>
          <w:lang w:val="en-US"/>
        </w:rPr>
        <w:t>kijamii.</w:t>
      </w:r>
      <w:r w:rsidR="007138DC" w:rsidRPr="00E75E32">
        <w:rPr>
          <w:rFonts w:ascii="Arial" w:eastAsia="Arial MT" w:hAnsi="Arial" w:cs="Arial"/>
          <w:b/>
          <w:sz w:val="24"/>
          <w:szCs w:val="24"/>
          <w:lang w:val="en-US"/>
        </w:rPr>
        <w:t xml:space="preserve"> (Instagram, Facebook na twitter).</w:t>
      </w:r>
    </w:p>
    <w:p w:rsidR="009F098B" w:rsidRPr="001C5F18" w:rsidRDefault="009F098B" w:rsidP="007514E0">
      <w:pPr>
        <w:spacing w:after="0"/>
        <w:ind w:left="426"/>
        <w:jc w:val="both"/>
        <w:rPr>
          <w:rFonts w:ascii="Arial" w:eastAsia="Times New Roman" w:hAnsi="Arial" w:cs="Arial"/>
          <w:sz w:val="24"/>
          <w:szCs w:val="24"/>
        </w:rPr>
      </w:pPr>
      <w:r w:rsidRPr="001C5F18">
        <w:rPr>
          <w:rFonts w:ascii="Arial" w:eastAsia="Times New Roman" w:hAnsi="Arial" w:cs="Arial"/>
          <w:sz w:val="24"/>
          <w:szCs w:val="24"/>
          <w:lang w:val="pt-PT"/>
        </w:rPr>
        <w:t xml:space="preserve">Baraza limefikia </w:t>
      </w:r>
      <w:r w:rsidRPr="001C5F18">
        <w:rPr>
          <w:rFonts w:ascii="Arial" w:eastAsia="Times New Roman" w:hAnsi="Arial" w:cs="Arial"/>
          <w:sz w:val="24"/>
          <w:szCs w:val="24"/>
        </w:rPr>
        <w:t xml:space="preserve">watumiaji </w:t>
      </w:r>
      <w:r w:rsidRPr="00C836E0">
        <w:rPr>
          <w:rFonts w:ascii="Arial" w:eastAsia="Times New Roman" w:hAnsi="Arial" w:cs="Arial"/>
          <w:bCs/>
          <w:sz w:val="24"/>
          <w:szCs w:val="24"/>
        </w:rPr>
        <w:t>9,176,941</w:t>
      </w:r>
      <w:r w:rsidRPr="001C5F18">
        <w:rPr>
          <w:rFonts w:ascii="Arial" w:eastAsia="Times New Roman" w:hAnsi="Arial" w:cs="Arial"/>
          <w:color w:val="FF0000"/>
          <w:sz w:val="24"/>
          <w:szCs w:val="24"/>
        </w:rPr>
        <w:t xml:space="preserve"> </w:t>
      </w:r>
      <w:r w:rsidRPr="001C5F18">
        <w:rPr>
          <w:rFonts w:ascii="Arial" w:eastAsia="Times New Roman" w:hAnsi="Arial" w:cs="Arial"/>
          <w:sz w:val="24"/>
          <w:szCs w:val="24"/>
        </w:rPr>
        <w:t>kupitia mitandao ya kijamii ya Baraza na watumiaji wenye ushawishi (social media influencers).</w:t>
      </w:r>
      <w:r w:rsidRPr="001C5F18">
        <w:rPr>
          <w:rFonts w:ascii="Arial" w:eastAsia="Calibri" w:hAnsi="Arial" w:cs="Arial"/>
          <w:sz w:val="24"/>
          <w:szCs w:val="24"/>
        </w:rPr>
        <w:t xml:space="preserve"> (Instagram, Facebook na twitter) ukilinganisha na watumiaji </w:t>
      </w:r>
      <w:r w:rsidRPr="001C5F18">
        <w:rPr>
          <w:rFonts w:ascii="Arial" w:eastAsia="Times New Roman" w:hAnsi="Arial" w:cs="Arial"/>
          <w:sz w:val="24"/>
          <w:szCs w:val="24"/>
        </w:rPr>
        <w:t xml:space="preserve">8,503,640 katika kipindi cha robo ya tatu </w:t>
      </w:r>
      <w:r>
        <w:rPr>
          <w:rFonts w:ascii="Arial" w:eastAsia="Times New Roman" w:hAnsi="Arial" w:cs="Arial"/>
          <w:sz w:val="24"/>
          <w:szCs w:val="24"/>
        </w:rPr>
        <w:t>ya Mwaka wa Fedha 2023/24 ikiwa ni ongezeko la watu 673,301 sawa na ongezeko la</w:t>
      </w:r>
      <w:r w:rsidRPr="001C5F18">
        <w:rPr>
          <w:rFonts w:ascii="Arial" w:eastAsia="Times New Roman" w:hAnsi="Arial" w:cs="Arial"/>
          <w:sz w:val="24"/>
          <w:szCs w:val="24"/>
        </w:rPr>
        <w:t xml:space="preserve"> </w:t>
      </w:r>
      <w:r>
        <w:rPr>
          <w:rFonts w:ascii="Arial" w:eastAsia="Times New Roman" w:hAnsi="Arial" w:cs="Arial"/>
          <w:sz w:val="24"/>
          <w:szCs w:val="24"/>
        </w:rPr>
        <w:t>7.3%. Aidha Chaneli ya You tube ya Baraza ilitumika kuweka taarifa mbalimbali za kuelimisha na kuhamasisha watumiaji.</w:t>
      </w:r>
    </w:p>
    <w:p w:rsidR="009F098B" w:rsidRPr="001C5F18" w:rsidRDefault="009F098B" w:rsidP="007514E0">
      <w:pPr>
        <w:spacing w:after="0"/>
        <w:jc w:val="both"/>
        <w:rPr>
          <w:rFonts w:ascii="Arial" w:eastAsia="Times New Roman" w:hAnsi="Arial" w:cs="Arial"/>
          <w:sz w:val="24"/>
          <w:szCs w:val="24"/>
        </w:rPr>
      </w:pPr>
    </w:p>
    <w:p w:rsidR="007514E0" w:rsidRDefault="009F098B" w:rsidP="007514E0">
      <w:pPr>
        <w:ind w:left="426"/>
        <w:jc w:val="both"/>
        <w:rPr>
          <w:rFonts w:ascii="Arial" w:hAnsi="Arial" w:cs="Arial"/>
          <w:sz w:val="24"/>
          <w:szCs w:val="24"/>
        </w:rPr>
      </w:pPr>
      <w:r w:rsidRPr="001C5F18">
        <w:rPr>
          <w:rFonts w:ascii="Arial" w:hAnsi="Arial" w:cs="Arial"/>
          <w:sz w:val="24"/>
          <w:szCs w:val="24"/>
        </w:rPr>
        <w:t xml:space="preserve">Katika kipindi cha taarifa hii, taarifa zilizosambazwa kupitia mitandao ya kijamii zilihusu Ulinzi wa Mtoto Mtandaoni, Ulinzi wa taarifa </w:t>
      </w:r>
      <w:r>
        <w:rPr>
          <w:rFonts w:ascii="Arial" w:hAnsi="Arial" w:cs="Arial"/>
          <w:sz w:val="24"/>
          <w:szCs w:val="24"/>
        </w:rPr>
        <w:t>binafsi, taarifa kuhusu Baraza n</w:t>
      </w:r>
      <w:r w:rsidRPr="001C5F18">
        <w:rPr>
          <w:rFonts w:ascii="Arial" w:hAnsi="Arial" w:cs="Arial"/>
          <w:sz w:val="24"/>
          <w:szCs w:val="24"/>
        </w:rPr>
        <w:t>a kazi zake pamoja na salamu mbalimbali za pongezi na sikukuu zinazotambulika rasmi na Serikali.</w:t>
      </w:r>
    </w:p>
    <w:p w:rsidR="00242E86" w:rsidRPr="00A871FF" w:rsidRDefault="00CB5393" w:rsidP="00A871FF">
      <w:pPr>
        <w:pStyle w:val="ListParagraph"/>
        <w:numPr>
          <w:ilvl w:val="1"/>
          <w:numId w:val="38"/>
        </w:numPr>
        <w:jc w:val="both"/>
        <w:rPr>
          <w:rFonts w:ascii="Arial" w:eastAsia="Calibri" w:hAnsi="Arial" w:cs="Arial"/>
          <w:b/>
          <w:color w:val="000000" w:themeColor="text1"/>
          <w:sz w:val="24"/>
          <w:szCs w:val="24"/>
          <w:lang w:val="en-US"/>
        </w:rPr>
      </w:pPr>
      <w:r w:rsidRPr="00A871FF">
        <w:rPr>
          <w:rFonts w:ascii="Arial" w:eastAsia="Calibri" w:hAnsi="Arial" w:cs="Arial"/>
          <w:b/>
          <w:color w:val="000000" w:themeColor="text1"/>
          <w:sz w:val="24"/>
          <w:szCs w:val="24"/>
          <w:lang w:val="en-US"/>
        </w:rPr>
        <w:t xml:space="preserve">Kushiriki katika kutoa elimu </w:t>
      </w:r>
      <w:r w:rsidR="00913DBC" w:rsidRPr="00A871FF">
        <w:rPr>
          <w:rFonts w:ascii="Arial" w:eastAsia="Calibri" w:hAnsi="Arial" w:cs="Arial"/>
          <w:b/>
          <w:color w:val="000000" w:themeColor="text1"/>
          <w:sz w:val="24"/>
          <w:szCs w:val="24"/>
          <w:lang w:val="en-US"/>
        </w:rPr>
        <w:t>katika mikutano</w:t>
      </w:r>
      <w:r w:rsidR="00E55E07" w:rsidRPr="00A871FF">
        <w:rPr>
          <w:rFonts w:ascii="Arial" w:eastAsia="Calibri" w:hAnsi="Arial" w:cs="Arial"/>
          <w:b/>
          <w:color w:val="000000" w:themeColor="text1"/>
          <w:sz w:val="24"/>
          <w:szCs w:val="24"/>
          <w:lang w:val="en-US"/>
        </w:rPr>
        <w:t xml:space="preserve"> </w:t>
      </w:r>
      <w:r w:rsidR="00913DBC" w:rsidRPr="00A871FF">
        <w:rPr>
          <w:rFonts w:ascii="Arial" w:eastAsia="Calibri" w:hAnsi="Arial" w:cs="Arial"/>
          <w:b/>
          <w:color w:val="000000" w:themeColor="text1"/>
          <w:sz w:val="24"/>
          <w:szCs w:val="24"/>
          <w:lang w:val="en-US"/>
        </w:rPr>
        <w:t>m</w:t>
      </w:r>
      <w:r w:rsidR="00DA723C" w:rsidRPr="00A871FF">
        <w:rPr>
          <w:rFonts w:ascii="Arial" w:eastAsia="Calibri" w:hAnsi="Arial" w:cs="Arial"/>
          <w:b/>
          <w:color w:val="000000" w:themeColor="text1"/>
          <w:sz w:val="24"/>
          <w:szCs w:val="24"/>
          <w:lang w:val="en-US"/>
        </w:rPr>
        <w:t>balimbali</w:t>
      </w:r>
      <w:r w:rsidR="00255666" w:rsidRPr="00A871FF">
        <w:rPr>
          <w:rFonts w:ascii="Arial" w:eastAsia="Calibri" w:hAnsi="Arial" w:cs="Arial"/>
          <w:b/>
          <w:color w:val="000000" w:themeColor="text1"/>
          <w:sz w:val="24"/>
          <w:szCs w:val="24"/>
          <w:lang w:val="en-US"/>
        </w:rPr>
        <w:t xml:space="preserve"> 2024</w:t>
      </w:r>
    </w:p>
    <w:p w:rsidR="005D6A60" w:rsidRPr="005D6A60" w:rsidRDefault="005D6A60" w:rsidP="005D6A60">
      <w:pPr>
        <w:pStyle w:val="ListParagraph"/>
        <w:ind w:left="786"/>
        <w:jc w:val="both"/>
        <w:rPr>
          <w:rFonts w:ascii="Arial" w:eastAsia="Calibri" w:hAnsi="Arial" w:cs="Arial"/>
          <w:b/>
          <w:color w:val="000000" w:themeColor="text1"/>
          <w:sz w:val="24"/>
          <w:szCs w:val="24"/>
          <w:lang w:val="en-US"/>
        </w:rPr>
      </w:pPr>
    </w:p>
    <w:p w:rsidR="005D6A60" w:rsidRPr="005D6A60" w:rsidRDefault="005D6A60" w:rsidP="005D6A60">
      <w:pPr>
        <w:pStyle w:val="ListParagraph"/>
        <w:numPr>
          <w:ilvl w:val="2"/>
          <w:numId w:val="38"/>
        </w:numPr>
        <w:jc w:val="both"/>
        <w:rPr>
          <w:rFonts w:ascii="Arial" w:eastAsia="Batang" w:hAnsi="Arial" w:cs="Arial"/>
          <w:b/>
          <w:sz w:val="24"/>
          <w:szCs w:val="24"/>
          <w:lang w:val="en-US"/>
        </w:rPr>
      </w:pPr>
      <w:r w:rsidRPr="005D6A60">
        <w:rPr>
          <w:rFonts w:ascii="Arial" w:eastAsia="Batang" w:hAnsi="Arial" w:cs="Arial"/>
          <w:b/>
          <w:sz w:val="24"/>
          <w:szCs w:val="24"/>
          <w:lang w:val="en-US"/>
        </w:rPr>
        <w:t>Maonesho Bungeni, Dodoma</w:t>
      </w:r>
      <w:r>
        <w:rPr>
          <w:rFonts w:ascii="Arial" w:eastAsia="Batang" w:hAnsi="Arial" w:cs="Arial"/>
          <w:b/>
          <w:sz w:val="24"/>
          <w:szCs w:val="24"/>
          <w:lang w:val="en-US"/>
        </w:rPr>
        <w:t xml:space="preserve"> </w:t>
      </w:r>
    </w:p>
    <w:p w:rsidR="005D6A60" w:rsidRPr="005D6A60" w:rsidRDefault="00EA70B5" w:rsidP="005D6A60">
      <w:pPr>
        <w:pStyle w:val="ListParagraph"/>
        <w:jc w:val="both"/>
        <w:rPr>
          <w:rFonts w:ascii="Arial" w:hAnsi="Arial" w:cs="Arial"/>
          <w:sz w:val="24"/>
          <w:szCs w:val="24"/>
        </w:rPr>
      </w:pPr>
      <w:r w:rsidRPr="001C5F18">
        <w:rPr>
          <w:rFonts w:ascii="Arial" w:hAnsi="Arial" w:cs="Arial"/>
          <w:sz w:val="24"/>
          <w:szCs w:val="24"/>
        </w:rPr>
        <w:t>Kuandaa na kushiriki katika Mkutano na Maonesho ya Bunge la Bajeti 2024</w:t>
      </w:r>
      <w:r>
        <w:rPr>
          <w:rFonts w:ascii="Arial" w:hAnsi="Arial" w:cs="Arial"/>
          <w:sz w:val="24"/>
          <w:szCs w:val="24"/>
        </w:rPr>
        <w:t xml:space="preserve"> kwa kutoa elimu na kupokea maoni. </w:t>
      </w:r>
      <w:r w:rsidRPr="00481E47">
        <w:rPr>
          <w:rFonts w:ascii="Arial" w:hAnsi="Arial" w:cs="Arial"/>
          <w:sz w:val="24"/>
          <w:szCs w:val="24"/>
        </w:rPr>
        <w:t xml:space="preserve">Baraza limeshiriki katika mkutano na maonesho wakati wa Bunge la bajeti kama ilivyopangwa. </w:t>
      </w:r>
      <w:r w:rsidRPr="00EA70B5">
        <w:rPr>
          <w:rFonts w:ascii="Arial" w:hAnsi="Arial" w:cs="Arial"/>
          <w:sz w:val="24"/>
          <w:szCs w:val="24"/>
        </w:rPr>
        <w:t xml:space="preserve">Maonesho ya Bunge yametoa fursa kwa Baraza kujitangaza zaidi na kufahamika kwa Wabunge ambao ni wadau </w:t>
      </w:r>
      <w:r w:rsidRPr="00EA70B5">
        <w:rPr>
          <w:rFonts w:ascii="Arial" w:hAnsi="Arial" w:cs="Arial"/>
          <w:sz w:val="24"/>
          <w:szCs w:val="24"/>
        </w:rPr>
        <w:lastRenderedPageBreak/>
        <w:t>muhimu katika kutunga Sheria na kuidhinisha bajeti ya Wizara na Taasisi zake.</w:t>
      </w:r>
      <w:r w:rsidR="005D6A60">
        <w:rPr>
          <w:rFonts w:ascii="Times New Roman" w:eastAsia="Times New Roman" w:hAnsi="Times New Roman" w:cs="Times New Roman"/>
          <w:sz w:val="24"/>
          <w:szCs w:val="24"/>
          <w:lang w:eastAsia="en-GB"/>
        </w:rPr>
        <w:t xml:space="preserve">               </w:t>
      </w:r>
      <w:r w:rsidR="005D6A60" w:rsidRPr="005D6A60">
        <w:rPr>
          <w:rFonts w:ascii="Times New Roman" w:eastAsia="Times New Roman" w:hAnsi="Times New Roman" w:cs="Times New Roman"/>
          <w:noProof/>
          <w:sz w:val="24"/>
          <w:szCs w:val="24"/>
          <w:lang w:eastAsia="en-GB"/>
        </w:rPr>
        <w:drawing>
          <wp:inline distT="0" distB="0" distL="0" distR="0" wp14:anchorId="1BBA224A" wp14:editId="4EC2415B">
            <wp:extent cx="5381625" cy="3586349"/>
            <wp:effectExtent l="323850" t="323850" r="295275" b="300355"/>
            <wp:docPr id="9" name="Picture 9" descr="D:\MAONESHO BUNGENI 2024\IMG-20240516-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ONESHO BUNGENI 2024\IMG-20240516-WA01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728" cy="3587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F737F" w:rsidRDefault="005D6A60" w:rsidP="00AE22D2">
      <w:pPr>
        <w:pStyle w:val="ListParagraph"/>
        <w:jc w:val="center"/>
        <w:rPr>
          <w:rFonts w:ascii="Arial" w:hAnsi="Arial" w:cs="Arial"/>
          <w:i/>
          <w:sz w:val="20"/>
          <w:szCs w:val="20"/>
        </w:rPr>
      </w:pPr>
      <w:r w:rsidRPr="005D6A60">
        <w:rPr>
          <w:rFonts w:ascii="Arial" w:hAnsi="Arial" w:cs="Arial"/>
          <w:i/>
          <w:sz w:val="20"/>
          <w:szCs w:val="20"/>
        </w:rPr>
        <w:t>Waziri Mkuu wa Tanzania, Mhe. Kassim Majaliwa Majaliwa akiambatana na Wa</w:t>
      </w:r>
      <w:r>
        <w:rPr>
          <w:rFonts w:ascii="Arial" w:hAnsi="Arial" w:cs="Arial"/>
          <w:i/>
          <w:sz w:val="20"/>
          <w:szCs w:val="20"/>
        </w:rPr>
        <w:t>z</w:t>
      </w:r>
      <w:r w:rsidRPr="005D6A60">
        <w:rPr>
          <w:rFonts w:ascii="Arial" w:hAnsi="Arial" w:cs="Arial"/>
          <w:i/>
          <w:sz w:val="20"/>
          <w:szCs w:val="20"/>
        </w:rPr>
        <w:t>iri wa Habari, Mawasiliano na Tek</w:t>
      </w:r>
      <w:r>
        <w:rPr>
          <w:rFonts w:ascii="Arial" w:hAnsi="Arial" w:cs="Arial"/>
          <w:i/>
          <w:sz w:val="20"/>
          <w:szCs w:val="20"/>
        </w:rPr>
        <w:t>n</w:t>
      </w:r>
      <w:r w:rsidRPr="005D6A60">
        <w:rPr>
          <w:rFonts w:ascii="Arial" w:hAnsi="Arial" w:cs="Arial"/>
          <w:i/>
          <w:sz w:val="20"/>
          <w:szCs w:val="20"/>
        </w:rPr>
        <w:t xml:space="preserve">olojia ya Habari Mhe. Nape Nnauye walipotembelea banda la Baraza wakati wa maonesho na </w:t>
      </w:r>
      <w:r>
        <w:rPr>
          <w:rFonts w:ascii="Arial" w:hAnsi="Arial" w:cs="Arial"/>
          <w:i/>
          <w:sz w:val="20"/>
          <w:szCs w:val="20"/>
        </w:rPr>
        <w:t>k</w:t>
      </w:r>
      <w:r w:rsidRPr="005D6A60">
        <w:rPr>
          <w:rFonts w:ascii="Arial" w:hAnsi="Arial" w:cs="Arial"/>
          <w:i/>
          <w:sz w:val="20"/>
          <w:szCs w:val="20"/>
        </w:rPr>
        <w:t>upokelewa na Mwenyekiti wa Baraza pamoja na Katibu mtendaji</w:t>
      </w:r>
    </w:p>
    <w:p w:rsidR="00AE22D2" w:rsidRDefault="00AE22D2" w:rsidP="00AE22D2">
      <w:pPr>
        <w:pStyle w:val="ListParagraph"/>
        <w:rPr>
          <w:rFonts w:ascii="Arial" w:hAnsi="Arial" w:cs="Arial"/>
          <w:i/>
          <w:sz w:val="20"/>
          <w:szCs w:val="20"/>
        </w:rPr>
      </w:pPr>
    </w:p>
    <w:p w:rsidR="00AE22D2" w:rsidRPr="00C95AEE" w:rsidRDefault="00AE22D2" w:rsidP="00AE22D2">
      <w:pPr>
        <w:pStyle w:val="ListParagraph"/>
        <w:rPr>
          <w:rFonts w:ascii="Arial" w:hAnsi="Arial" w:cs="Arial"/>
          <w:i/>
          <w:sz w:val="2"/>
          <w:szCs w:val="20"/>
        </w:rPr>
      </w:pPr>
    </w:p>
    <w:p w:rsidR="00E40AA4" w:rsidRPr="006456FD" w:rsidRDefault="006456FD" w:rsidP="006456FD">
      <w:pPr>
        <w:pStyle w:val="ListParagraph"/>
        <w:numPr>
          <w:ilvl w:val="0"/>
          <w:numId w:val="23"/>
        </w:numPr>
        <w:jc w:val="both"/>
        <w:rPr>
          <w:rFonts w:ascii="Arial" w:eastAsia="Times New Roman" w:hAnsi="Arial" w:cs="Arial"/>
          <w:sz w:val="24"/>
          <w:szCs w:val="24"/>
          <w:lang w:val="en-US"/>
        </w:rPr>
      </w:pPr>
      <w:r w:rsidRPr="006456FD">
        <w:rPr>
          <w:rFonts w:ascii="Arial" w:eastAsia="Times New Roman" w:hAnsi="Arial" w:cs="Arial"/>
          <w:sz w:val="24"/>
          <w:szCs w:val="24"/>
          <w:lang w:val="en-US"/>
        </w:rPr>
        <w:t xml:space="preserve">Katika </w:t>
      </w:r>
      <w:r>
        <w:rPr>
          <w:rFonts w:ascii="Arial" w:eastAsia="Times New Roman" w:hAnsi="Arial" w:cs="Arial"/>
          <w:sz w:val="24"/>
          <w:szCs w:val="24"/>
          <w:lang w:val="en-US"/>
        </w:rPr>
        <w:t xml:space="preserve">kipindi </w:t>
      </w:r>
      <w:r w:rsidRPr="006456FD">
        <w:rPr>
          <w:rFonts w:ascii="Arial" w:eastAsia="Times New Roman" w:hAnsi="Arial" w:cs="Arial"/>
          <w:sz w:val="24"/>
          <w:szCs w:val="24"/>
          <w:lang w:val="en-US"/>
        </w:rPr>
        <w:t>cha taarifa hii, Kamati za watumiaji za Mikoa zimetoa elimu katika Mikoa mbalimbali ikiwemo Mikoa ya Kigoma, Lindi, Simiyu, Kaskazini Unguja, Pemba Kusini, Manyara, Pwani, Ruvuma na Mbeya. Aidha</w:t>
      </w:r>
      <w:r>
        <w:rPr>
          <w:rFonts w:ascii="Arial" w:eastAsia="Times New Roman" w:hAnsi="Arial" w:cs="Arial"/>
          <w:sz w:val="24"/>
          <w:szCs w:val="24"/>
          <w:lang w:val="en-US"/>
        </w:rPr>
        <w:t>;</w:t>
      </w:r>
      <w:r w:rsidRPr="006456FD">
        <w:rPr>
          <w:rFonts w:ascii="Arial" w:eastAsia="Times New Roman" w:hAnsi="Arial" w:cs="Arial"/>
          <w:sz w:val="24"/>
          <w:szCs w:val="24"/>
          <w:lang w:val="en-US"/>
        </w:rPr>
        <w:t xml:space="preserve"> Kamati ya Mkoa wa Ruvum</w:t>
      </w:r>
      <w:r>
        <w:rPr>
          <w:rFonts w:ascii="Arial" w:eastAsia="Times New Roman" w:hAnsi="Arial" w:cs="Arial"/>
          <w:sz w:val="24"/>
          <w:szCs w:val="24"/>
          <w:lang w:val="en-US"/>
        </w:rPr>
        <w:t>a</w:t>
      </w:r>
      <w:r w:rsidRPr="006456FD">
        <w:rPr>
          <w:rFonts w:ascii="Arial" w:eastAsia="Times New Roman" w:hAnsi="Arial" w:cs="Arial"/>
          <w:sz w:val="24"/>
          <w:szCs w:val="24"/>
          <w:lang w:val="en-US"/>
        </w:rPr>
        <w:t xml:space="preserve"> imeendesha kipindi cha Radio kupitia Selous FM iliyoko Mkoani Ruvuma. Kamati zime</w:t>
      </w:r>
      <w:r w:rsidR="00E40AA4" w:rsidRPr="006456FD">
        <w:rPr>
          <w:rFonts w:ascii="Arial" w:eastAsia="Times New Roman" w:hAnsi="Arial" w:cs="Arial"/>
          <w:sz w:val="24"/>
          <w:szCs w:val="24"/>
          <w:lang w:val="en-US"/>
        </w:rPr>
        <w:t>pata fursa ya kutoa elimu kuhusu</w:t>
      </w:r>
      <w:r w:rsidRPr="006456FD">
        <w:rPr>
          <w:rFonts w:ascii="Arial" w:eastAsia="Times New Roman" w:hAnsi="Arial" w:cs="Arial"/>
          <w:sz w:val="24"/>
          <w:szCs w:val="24"/>
          <w:lang w:val="en-US"/>
        </w:rPr>
        <w:t xml:space="preserve"> Hak</w:t>
      </w:r>
      <w:r w:rsidR="00C2323F">
        <w:rPr>
          <w:rFonts w:ascii="Arial" w:eastAsia="Times New Roman" w:hAnsi="Arial" w:cs="Arial"/>
          <w:sz w:val="24"/>
          <w:szCs w:val="24"/>
          <w:lang w:val="en-US"/>
        </w:rPr>
        <w:t>i na</w:t>
      </w:r>
      <w:r w:rsidRPr="006456FD">
        <w:rPr>
          <w:rFonts w:ascii="Arial" w:eastAsia="Times New Roman" w:hAnsi="Arial" w:cs="Arial"/>
          <w:sz w:val="24"/>
          <w:szCs w:val="24"/>
          <w:lang w:val="en-US"/>
        </w:rPr>
        <w:t xml:space="preserve"> Wajibu wa </w:t>
      </w:r>
      <w:r w:rsidR="00C2323F">
        <w:rPr>
          <w:rFonts w:ascii="Arial" w:eastAsia="Times New Roman" w:hAnsi="Arial" w:cs="Arial"/>
          <w:sz w:val="24"/>
          <w:szCs w:val="24"/>
          <w:lang w:val="en-US"/>
        </w:rPr>
        <w:t>M</w:t>
      </w:r>
      <w:r w:rsidRPr="006456FD">
        <w:rPr>
          <w:rFonts w:ascii="Arial" w:eastAsia="Times New Roman" w:hAnsi="Arial" w:cs="Arial"/>
          <w:sz w:val="24"/>
          <w:szCs w:val="24"/>
          <w:lang w:val="en-US"/>
        </w:rPr>
        <w:t xml:space="preserve">tumiaji, </w:t>
      </w:r>
      <w:r w:rsidR="00E40AA4" w:rsidRPr="006456FD">
        <w:rPr>
          <w:rFonts w:ascii="Arial" w:eastAsia="Times New Roman" w:hAnsi="Arial" w:cs="Arial"/>
          <w:sz w:val="24"/>
          <w:szCs w:val="24"/>
          <w:lang w:val="en-US"/>
        </w:rPr>
        <w:t xml:space="preserve">Ulinzi wa Mtoto Mtandaoni na Sheria ya Makosa ya Mtandao ya mwaka 2015. </w:t>
      </w:r>
      <w:r w:rsidRPr="006456FD">
        <w:rPr>
          <w:rFonts w:ascii="Arial" w:eastAsia="Times New Roman" w:hAnsi="Arial" w:cs="Arial"/>
          <w:sz w:val="24"/>
          <w:szCs w:val="24"/>
          <w:lang w:val="en-US"/>
        </w:rPr>
        <w:t>W</w:t>
      </w:r>
      <w:r w:rsidR="00E40AA4" w:rsidRPr="006456FD">
        <w:rPr>
          <w:rFonts w:ascii="Arial" w:eastAsia="Times New Roman" w:hAnsi="Arial" w:cs="Arial"/>
          <w:sz w:val="24"/>
          <w:szCs w:val="24"/>
          <w:lang w:val="en-US"/>
        </w:rPr>
        <w:t xml:space="preserve">ajumbe waliweza </w:t>
      </w:r>
      <w:r w:rsidRPr="006456FD">
        <w:rPr>
          <w:rFonts w:ascii="Arial" w:eastAsia="Times New Roman" w:hAnsi="Arial" w:cs="Arial"/>
          <w:sz w:val="24"/>
          <w:szCs w:val="24"/>
          <w:lang w:val="en-US"/>
        </w:rPr>
        <w:t xml:space="preserve">kusambaza taarifa kwa njia ya </w:t>
      </w:r>
      <w:r w:rsidR="00E40AA4" w:rsidRPr="006456FD">
        <w:rPr>
          <w:rFonts w:ascii="Arial" w:eastAsia="Times New Roman" w:hAnsi="Arial" w:cs="Arial"/>
          <w:sz w:val="24"/>
          <w:szCs w:val="24"/>
          <w:lang w:val="en-US"/>
        </w:rPr>
        <w:t>machapisho mbalimbali kwa washiriki kwa lengo la kuongeza wigo wa watu kusoma na kupata uelewa zaidi kuhusu sekta ya mawasiliano.</w:t>
      </w:r>
    </w:p>
    <w:p w:rsidR="007452DB" w:rsidRPr="0045243D" w:rsidRDefault="007452DB" w:rsidP="0045243D">
      <w:pPr>
        <w:tabs>
          <w:tab w:val="left" w:pos="8222"/>
        </w:tabs>
        <w:spacing w:before="100" w:beforeAutospacing="1" w:after="100" w:afterAutospacing="1" w:line="240" w:lineRule="auto"/>
        <w:jc w:val="center"/>
        <w:rPr>
          <w:rFonts w:ascii="Times New Roman" w:eastAsia="Times New Roman" w:hAnsi="Times New Roman" w:cs="Times New Roman"/>
          <w:sz w:val="24"/>
          <w:szCs w:val="24"/>
          <w:lang w:eastAsia="en-GB"/>
        </w:rPr>
      </w:pPr>
      <w:r w:rsidRPr="007452DB">
        <w:rPr>
          <w:rFonts w:ascii="Times New Roman" w:eastAsia="Times New Roman" w:hAnsi="Times New Roman" w:cs="Times New Roman"/>
          <w:noProof/>
          <w:sz w:val="24"/>
          <w:szCs w:val="24"/>
          <w:lang w:eastAsia="en-GB"/>
        </w:rPr>
        <w:lastRenderedPageBreak/>
        <w:drawing>
          <wp:inline distT="0" distB="0" distL="0" distR="0" wp14:anchorId="238EEBD0" wp14:editId="3CF93F76">
            <wp:extent cx="6419850" cy="3711963"/>
            <wp:effectExtent l="0" t="0" r="0" b="0"/>
            <wp:docPr id="10" name="Picture 10" descr="C:\Users\EAO\Downloads\IMG-202407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O\Downloads\IMG-20240709-WA001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2906"/>
                    <a:stretch/>
                  </pic:blipFill>
                  <pic:spPr bwMode="auto">
                    <a:xfrm>
                      <a:off x="0" y="0"/>
                      <a:ext cx="6426106" cy="3715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63435" w:rsidRPr="00E75E32" w:rsidRDefault="0045243D" w:rsidP="00E75E32">
      <w:pPr>
        <w:spacing w:before="100" w:beforeAutospacing="1" w:after="100" w:afterAutospacing="1"/>
        <w:ind w:firstLine="720"/>
        <w:jc w:val="center"/>
        <w:rPr>
          <w:rFonts w:ascii="Arial" w:eastAsia="Times New Roman" w:hAnsi="Arial" w:cs="Arial"/>
          <w:i/>
          <w:sz w:val="18"/>
          <w:szCs w:val="18"/>
          <w:lang w:eastAsia="en-GB"/>
        </w:rPr>
      </w:pPr>
      <w:r>
        <w:rPr>
          <w:rFonts w:ascii="Arial" w:eastAsia="Times New Roman" w:hAnsi="Arial" w:cs="Arial"/>
          <w:i/>
          <w:sz w:val="18"/>
          <w:szCs w:val="18"/>
          <w:lang w:eastAsia="en-GB"/>
        </w:rPr>
        <w:t xml:space="preserve">Wananchi wa Manispaa ya Kigoma Ujiji wakiwasikiliza </w:t>
      </w:r>
      <w:r w:rsidR="009501C3" w:rsidRPr="00E75E32">
        <w:rPr>
          <w:rFonts w:ascii="Arial" w:eastAsia="Times New Roman" w:hAnsi="Arial" w:cs="Arial"/>
          <w:i/>
          <w:sz w:val="18"/>
          <w:szCs w:val="18"/>
          <w:lang w:eastAsia="en-GB"/>
        </w:rPr>
        <w:t xml:space="preserve">Wajumbe wa Kamati ya Mkoa wa </w:t>
      </w:r>
      <w:r>
        <w:rPr>
          <w:rFonts w:ascii="Arial" w:eastAsia="Times New Roman" w:hAnsi="Arial" w:cs="Arial"/>
          <w:i/>
          <w:sz w:val="18"/>
          <w:szCs w:val="18"/>
          <w:lang w:eastAsia="en-GB"/>
        </w:rPr>
        <w:t>Kigoma</w:t>
      </w:r>
      <w:r w:rsidR="009501C3" w:rsidRPr="00E75E32">
        <w:rPr>
          <w:rFonts w:ascii="Arial" w:eastAsia="Times New Roman" w:hAnsi="Arial" w:cs="Arial"/>
          <w:i/>
          <w:sz w:val="18"/>
          <w:szCs w:val="18"/>
          <w:lang w:eastAsia="en-GB"/>
        </w:rPr>
        <w:t xml:space="preserve"> </w:t>
      </w:r>
      <w:r>
        <w:rPr>
          <w:rFonts w:ascii="Arial" w:eastAsia="Times New Roman" w:hAnsi="Arial" w:cs="Arial"/>
          <w:i/>
          <w:sz w:val="18"/>
          <w:szCs w:val="18"/>
          <w:lang w:eastAsia="en-GB"/>
        </w:rPr>
        <w:t>(hawapo Pichani) wakitoa elimu kuhusu Haki na Wajibu wa mtumiaji wa huduma za mawasiliano katika mkutano wa elimu na uhamasishaji uliofanyika Mkoani Kigoma</w:t>
      </w:r>
    </w:p>
    <w:p w:rsidR="00763435" w:rsidRPr="00C95AEE" w:rsidRDefault="001D6C28" w:rsidP="00C95AEE">
      <w:pPr>
        <w:numPr>
          <w:ilvl w:val="0"/>
          <w:numId w:val="15"/>
        </w:numPr>
        <w:spacing w:after="160"/>
        <w:contextualSpacing/>
        <w:jc w:val="both"/>
        <w:rPr>
          <w:rFonts w:ascii="Arial" w:hAnsi="Arial" w:cs="Arial"/>
          <w:sz w:val="24"/>
          <w:szCs w:val="24"/>
        </w:rPr>
      </w:pPr>
      <w:r w:rsidRPr="00E75E32">
        <w:rPr>
          <w:rFonts w:ascii="Arial" w:eastAsia="Times New Roman" w:hAnsi="Arial" w:cs="Arial"/>
          <w:sz w:val="24"/>
          <w:szCs w:val="24"/>
          <w:lang w:val="en-US"/>
        </w:rPr>
        <w:t>Kamati zingine zilizo</w:t>
      </w:r>
      <w:r w:rsidR="00C559CC" w:rsidRPr="00E75E32">
        <w:rPr>
          <w:rFonts w:ascii="Arial" w:eastAsia="Times New Roman" w:hAnsi="Arial" w:cs="Arial"/>
          <w:sz w:val="24"/>
          <w:szCs w:val="24"/>
          <w:lang w:val="en-US"/>
        </w:rPr>
        <w:t xml:space="preserve">endesha mikutano ya elimu, uhamasishaji na kupokea maoni ni pamoja na Kamati za watumiaji katika Mikoa ya Lindi, Mbeya, Pemba, Tabora, Iringa na Kigoma. Aidha Baraza liliendesha Mikutano 2 ya elimu kupitia Maadhimisho ya Siku ya Mtumiaji Duniani Jijini Dar es Salaam na Babati Mkoani Manyara. </w:t>
      </w:r>
      <w:r w:rsidR="00686399" w:rsidRPr="00E75E32">
        <w:rPr>
          <w:rFonts w:ascii="Arial" w:hAnsi="Arial" w:cs="Arial"/>
          <w:sz w:val="24"/>
          <w:szCs w:val="24"/>
          <w:lang w:val="en-US"/>
        </w:rPr>
        <w:t>Maadhimisho ya Wiki ya Mtumiaji yalifanyika tarehe 15 Machi, 2024 na kufunguliwa na Mkuu wa Mkoa wa Dar es Salaam. Katika maadhimisho hayo Wizara iliwakilishwa na Naibu Katibu Mkuu na Baraza liliwakilishwa na Mwenyekiti.</w:t>
      </w:r>
    </w:p>
    <w:p w:rsidR="00C95AEE" w:rsidRPr="00C95AEE" w:rsidRDefault="00C95AEE" w:rsidP="00C95AEE">
      <w:pPr>
        <w:spacing w:after="160"/>
        <w:ind w:left="720"/>
        <w:contextualSpacing/>
        <w:jc w:val="both"/>
        <w:rPr>
          <w:rFonts w:ascii="Arial" w:hAnsi="Arial" w:cs="Arial"/>
          <w:sz w:val="24"/>
          <w:szCs w:val="24"/>
        </w:rPr>
      </w:pPr>
    </w:p>
    <w:p w:rsidR="00232B5C" w:rsidRPr="00E75E32" w:rsidRDefault="007658F0" w:rsidP="00E75E32">
      <w:pPr>
        <w:autoSpaceDE w:val="0"/>
        <w:autoSpaceDN w:val="0"/>
        <w:adjustRightInd w:val="0"/>
        <w:spacing w:after="0"/>
        <w:ind w:left="709" w:hanging="709"/>
        <w:jc w:val="both"/>
        <w:textAlignment w:val="center"/>
        <w:rPr>
          <w:rFonts w:ascii="Arial" w:eastAsia="Times New Roman" w:hAnsi="Arial" w:cs="Arial"/>
          <w:b/>
          <w:sz w:val="24"/>
          <w:szCs w:val="24"/>
          <w:lang w:val="sw-KE"/>
        </w:rPr>
      </w:pPr>
      <w:r w:rsidRPr="00E75E32">
        <w:rPr>
          <w:rFonts w:ascii="Arial" w:eastAsia="Calibri" w:hAnsi="Arial" w:cs="Arial"/>
          <w:b/>
          <w:sz w:val="24"/>
          <w:szCs w:val="24"/>
          <w:lang w:val="sw-KE"/>
        </w:rPr>
        <w:t>3</w:t>
      </w:r>
      <w:r w:rsidR="00232B5C" w:rsidRPr="00E75E32">
        <w:rPr>
          <w:rFonts w:ascii="Arial" w:eastAsia="Calibri" w:hAnsi="Arial" w:cs="Arial"/>
          <w:b/>
          <w:sz w:val="24"/>
          <w:szCs w:val="24"/>
          <w:lang w:val="sw-KE"/>
        </w:rPr>
        <w:t>.</w:t>
      </w:r>
      <w:r w:rsidRPr="00E75E32">
        <w:rPr>
          <w:rFonts w:ascii="Arial" w:eastAsia="Calibri" w:hAnsi="Arial" w:cs="Arial"/>
          <w:b/>
          <w:sz w:val="24"/>
          <w:szCs w:val="24"/>
          <w:lang w:val="sw-KE"/>
        </w:rPr>
        <w:t>0</w:t>
      </w:r>
      <w:r w:rsidR="00232B5C" w:rsidRPr="00E75E32">
        <w:rPr>
          <w:rFonts w:ascii="Arial" w:eastAsia="Calibri" w:hAnsi="Arial" w:cs="Arial"/>
          <w:sz w:val="24"/>
          <w:szCs w:val="24"/>
          <w:lang w:val="sw-KE"/>
        </w:rPr>
        <w:tab/>
      </w:r>
      <w:r w:rsidR="00232B5C" w:rsidRPr="00E75E32">
        <w:rPr>
          <w:rFonts w:ascii="Arial" w:eastAsia="Times New Roman" w:hAnsi="Arial" w:cs="Arial"/>
          <w:b/>
          <w:sz w:val="24"/>
          <w:szCs w:val="24"/>
          <w:lang w:val="sw-KE"/>
        </w:rPr>
        <w:t>Kufanya mashauriano na Wizara ya Habari, Mawasiliano na   Teknolojia ya Habari pamoja na wadau wa sekta.</w:t>
      </w:r>
    </w:p>
    <w:p w:rsidR="000B29AF" w:rsidRPr="00C95AEE" w:rsidRDefault="000B29AF" w:rsidP="00E75E32">
      <w:pPr>
        <w:autoSpaceDE w:val="0"/>
        <w:autoSpaceDN w:val="0"/>
        <w:adjustRightInd w:val="0"/>
        <w:spacing w:after="0"/>
        <w:ind w:left="709" w:hanging="709"/>
        <w:jc w:val="both"/>
        <w:textAlignment w:val="center"/>
        <w:rPr>
          <w:rFonts w:ascii="Arial" w:eastAsia="Times New Roman" w:hAnsi="Arial" w:cs="Arial"/>
          <w:b/>
          <w:sz w:val="16"/>
          <w:szCs w:val="24"/>
          <w:lang w:val="sw-KE"/>
        </w:rPr>
      </w:pPr>
    </w:p>
    <w:p w:rsidR="002312B9" w:rsidRPr="00E41EFC" w:rsidRDefault="00E41EFC" w:rsidP="00E75E32">
      <w:pPr>
        <w:pStyle w:val="ListParagraph"/>
        <w:numPr>
          <w:ilvl w:val="1"/>
          <w:numId w:val="29"/>
        </w:numPr>
        <w:autoSpaceDE w:val="0"/>
        <w:autoSpaceDN w:val="0"/>
        <w:adjustRightInd w:val="0"/>
        <w:spacing w:after="0"/>
        <w:jc w:val="both"/>
        <w:textAlignment w:val="center"/>
        <w:rPr>
          <w:rFonts w:ascii="Arial" w:eastAsia="Times New Roman" w:hAnsi="Arial" w:cs="Arial"/>
          <w:b/>
          <w:sz w:val="24"/>
          <w:szCs w:val="24"/>
          <w:lang w:val="sw-KE"/>
        </w:rPr>
      </w:pPr>
      <w:r>
        <w:rPr>
          <w:rFonts w:ascii="Arial" w:eastAsia="Times New Roman" w:hAnsi="Arial" w:cs="Arial"/>
          <w:b/>
          <w:sz w:val="24"/>
          <w:szCs w:val="24"/>
          <w:lang w:val="sw-KE"/>
        </w:rPr>
        <w:t xml:space="preserve"> </w:t>
      </w:r>
      <w:r w:rsidR="000B29AF" w:rsidRPr="00E41EFC">
        <w:rPr>
          <w:rFonts w:ascii="Arial" w:eastAsia="Times New Roman" w:hAnsi="Arial" w:cs="Arial"/>
          <w:b/>
          <w:sz w:val="24"/>
          <w:szCs w:val="24"/>
          <w:lang w:val="sw-KE"/>
        </w:rPr>
        <w:t>Wizara ya Habari, Mawasiliano na Teknolojia ya Habari (WHMTH)</w:t>
      </w:r>
    </w:p>
    <w:p w:rsidR="000B29AF" w:rsidRPr="00E75E32" w:rsidRDefault="000B29AF" w:rsidP="00E75E32">
      <w:pPr>
        <w:pStyle w:val="ListParagraph"/>
        <w:autoSpaceDE w:val="0"/>
        <w:autoSpaceDN w:val="0"/>
        <w:adjustRightInd w:val="0"/>
        <w:spacing w:after="0"/>
        <w:ind w:left="1080"/>
        <w:jc w:val="both"/>
        <w:textAlignment w:val="center"/>
        <w:rPr>
          <w:rFonts w:ascii="Arial" w:eastAsia="Times New Roman" w:hAnsi="Arial" w:cs="Arial"/>
          <w:b/>
          <w:i/>
          <w:sz w:val="10"/>
          <w:szCs w:val="24"/>
          <w:lang w:val="sw-KE"/>
        </w:rPr>
      </w:pPr>
      <w:r w:rsidRPr="00E75E32">
        <w:rPr>
          <w:rFonts w:ascii="Arial" w:eastAsia="Times New Roman" w:hAnsi="Arial" w:cs="Arial"/>
          <w:b/>
          <w:i/>
          <w:sz w:val="24"/>
          <w:szCs w:val="24"/>
          <w:lang w:val="sw-KE"/>
        </w:rPr>
        <w:tab/>
      </w:r>
    </w:p>
    <w:p w:rsidR="00E41EFC" w:rsidRPr="00A871FF" w:rsidRDefault="00AE22D2" w:rsidP="00A871FF">
      <w:pPr>
        <w:pStyle w:val="ListParagraph"/>
        <w:numPr>
          <w:ilvl w:val="2"/>
          <w:numId w:val="29"/>
        </w:numPr>
        <w:ind w:left="1276" w:hanging="567"/>
        <w:jc w:val="both"/>
        <w:rPr>
          <w:rFonts w:ascii="Perpetua" w:eastAsia="Calibri" w:hAnsi="Perpetua" w:cs="Times New Roman"/>
          <w:b/>
          <w:sz w:val="24"/>
          <w:szCs w:val="24"/>
        </w:rPr>
      </w:pPr>
      <w:r w:rsidRPr="00A871FF">
        <w:rPr>
          <w:rFonts w:ascii="Arial" w:eastAsia="Calibri" w:hAnsi="Arial" w:cs="Arial"/>
          <w:noProof/>
          <w:sz w:val="24"/>
          <w:szCs w:val="24"/>
          <w:lang w:val="en-US" w:eastAsia="en-GB"/>
        </w:rPr>
        <w:t xml:space="preserve">Baraza limeshiriki katika mkutano wa maandalizi ya Sheria ya TEHAMA kwa lengo la kujadili na kuboresha rasimu iliyoandaliwa na Wizara. </w:t>
      </w:r>
    </w:p>
    <w:p w:rsidR="00A871FF" w:rsidRPr="00A871FF" w:rsidRDefault="00A871FF" w:rsidP="00A871FF">
      <w:pPr>
        <w:pStyle w:val="ListParagraph"/>
        <w:ind w:left="1276"/>
        <w:jc w:val="both"/>
        <w:rPr>
          <w:rFonts w:ascii="Perpetua" w:eastAsia="Calibri" w:hAnsi="Perpetua" w:cs="Times New Roman"/>
          <w:b/>
          <w:sz w:val="24"/>
          <w:szCs w:val="24"/>
        </w:rPr>
      </w:pPr>
    </w:p>
    <w:p w:rsidR="00E41EFC" w:rsidRPr="00C95AEE" w:rsidRDefault="00E41EFC" w:rsidP="00E41EFC">
      <w:pPr>
        <w:pStyle w:val="ListParagraph"/>
        <w:ind w:left="1276"/>
        <w:jc w:val="both"/>
        <w:rPr>
          <w:rFonts w:ascii="Arial" w:eastAsia="Calibri" w:hAnsi="Arial" w:cs="Arial"/>
          <w:b/>
          <w:sz w:val="4"/>
          <w:szCs w:val="24"/>
        </w:rPr>
      </w:pPr>
    </w:p>
    <w:p w:rsidR="00E41EFC" w:rsidRDefault="00E41EFC" w:rsidP="00E41EFC">
      <w:pPr>
        <w:pStyle w:val="ListParagraph"/>
        <w:numPr>
          <w:ilvl w:val="1"/>
          <w:numId w:val="29"/>
        </w:numPr>
        <w:jc w:val="both"/>
        <w:rPr>
          <w:rFonts w:ascii="Arial" w:eastAsia="Times New Roman" w:hAnsi="Arial" w:cs="Arial"/>
          <w:b/>
          <w:sz w:val="24"/>
          <w:szCs w:val="24"/>
          <w:lang w:val="en-US"/>
        </w:rPr>
      </w:pPr>
      <w:r w:rsidRPr="00E41EFC">
        <w:rPr>
          <w:rFonts w:ascii="Arial" w:eastAsia="Times New Roman" w:hAnsi="Arial" w:cs="Arial"/>
          <w:b/>
          <w:sz w:val="24"/>
          <w:szCs w:val="24"/>
          <w:lang w:val="en-US"/>
        </w:rPr>
        <w:t>Kufanya mashauriano na TCRA, Watoa huduma za mawasiliano na Mabaraza mengine</w:t>
      </w:r>
    </w:p>
    <w:p w:rsidR="00E41EFC" w:rsidRPr="00E41EFC" w:rsidRDefault="00E41EFC" w:rsidP="00E41EFC">
      <w:pPr>
        <w:pStyle w:val="ListParagraph"/>
        <w:ind w:left="1080"/>
        <w:jc w:val="both"/>
        <w:rPr>
          <w:rFonts w:ascii="Arial" w:eastAsia="Calibri" w:hAnsi="Arial" w:cs="Arial"/>
          <w:b/>
          <w:sz w:val="14"/>
          <w:szCs w:val="24"/>
        </w:rPr>
      </w:pPr>
    </w:p>
    <w:p w:rsidR="00E41EFC" w:rsidRDefault="00E41EFC" w:rsidP="00E41EFC">
      <w:pPr>
        <w:pStyle w:val="ListParagraph"/>
        <w:numPr>
          <w:ilvl w:val="2"/>
          <w:numId w:val="29"/>
        </w:numPr>
        <w:ind w:left="1276" w:hanging="567"/>
        <w:jc w:val="both"/>
        <w:rPr>
          <w:rFonts w:ascii="Arial" w:hAnsi="Arial" w:cs="Arial"/>
          <w:color w:val="212529"/>
          <w:sz w:val="24"/>
          <w:szCs w:val="24"/>
          <w:shd w:val="clear" w:color="auto" w:fill="FFFFFF"/>
        </w:rPr>
      </w:pPr>
      <w:r w:rsidRPr="00843ADA">
        <w:rPr>
          <w:rFonts w:ascii="Arial" w:hAnsi="Arial" w:cs="Arial"/>
          <w:color w:val="212529"/>
          <w:sz w:val="24"/>
          <w:szCs w:val="24"/>
          <w:shd w:val="clear" w:color="auto" w:fill="FFFFFF"/>
        </w:rPr>
        <w:t xml:space="preserve">Baraza limeshauriana na watoa huduma za mawasiliano ya simu kuhusu mabadiliko holela ya bei ya vocha za kukwangua ambapo vocha za shilingi </w:t>
      </w:r>
      <w:r w:rsidRPr="00843ADA">
        <w:rPr>
          <w:rFonts w:ascii="Arial" w:hAnsi="Arial" w:cs="Arial"/>
          <w:color w:val="212529"/>
          <w:sz w:val="24"/>
          <w:szCs w:val="24"/>
          <w:shd w:val="clear" w:color="auto" w:fill="FFFFFF"/>
        </w:rPr>
        <w:lastRenderedPageBreak/>
        <w:t>500 zimekuwa zikiuzwa kati ya 550 na 600 na vocha za shilingi 1000 kuuzwa kwa shilingi 1100 hadi 1200.</w:t>
      </w:r>
    </w:p>
    <w:p w:rsidR="00E41EFC" w:rsidRDefault="00E41EFC" w:rsidP="00E41EFC">
      <w:pPr>
        <w:pStyle w:val="ListParagraph"/>
        <w:ind w:left="1276"/>
        <w:jc w:val="both"/>
        <w:rPr>
          <w:rFonts w:ascii="Arial" w:hAnsi="Arial" w:cs="Arial"/>
          <w:color w:val="212529"/>
          <w:sz w:val="24"/>
          <w:szCs w:val="24"/>
          <w:shd w:val="clear" w:color="auto" w:fill="FFFFFF"/>
        </w:rPr>
      </w:pPr>
    </w:p>
    <w:p w:rsidR="00E41EFC" w:rsidRDefault="00E41EFC" w:rsidP="00E41EFC">
      <w:pPr>
        <w:pStyle w:val="ListParagraph"/>
        <w:numPr>
          <w:ilvl w:val="2"/>
          <w:numId w:val="29"/>
        </w:numPr>
        <w:ind w:left="1276" w:hanging="567"/>
        <w:jc w:val="both"/>
        <w:rPr>
          <w:rFonts w:ascii="Arial" w:hAnsi="Arial" w:cs="Arial"/>
          <w:color w:val="212529"/>
          <w:sz w:val="24"/>
          <w:szCs w:val="24"/>
          <w:shd w:val="clear" w:color="auto" w:fill="FFFFFF"/>
        </w:rPr>
      </w:pPr>
      <w:r w:rsidRPr="00E41EFC">
        <w:rPr>
          <w:rFonts w:ascii="Arial" w:hAnsi="Arial" w:cs="Arial"/>
          <w:color w:val="212529"/>
          <w:sz w:val="24"/>
          <w:szCs w:val="24"/>
          <w:shd w:val="clear" w:color="auto" w:fill="FFFFFF"/>
        </w:rPr>
        <w:t>Baraza limeshauri kuwa; Kampuni zifanye ufuatiliaji na kupiga marufuku mawakala na wauzaji wa vocha kuuza kwa gharama za juu tofauti na bei halisi inayooneshwa kwenye vocha husika.</w:t>
      </w:r>
    </w:p>
    <w:p w:rsidR="00E41EFC" w:rsidRPr="00E41EFC" w:rsidRDefault="00E41EFC" w:rsidP="00E41EFC">
      <w:pPr>
        <w:pStyle w:val="ListParagraph"/>
        <w:rPr>
          <w:rFonts w:ascii="Arial" w:hAnsi="Arial" w:cs="Arial"/>
          <w:color w:val="212529"/>
          <w:sz w:val="24"/>
          <w:szCs w:val="24"/>
          <w:shd w:val="clear" w:color="auto" w:fill="FFFFFF"/>
        </w:rPr>
      </w:pPr>
    </w:p>
    <w:p w:rsidR="009D6E63" w:rsidRDefault="00E41EFC" w:rsidP="009D6E63">
      <w:pPr>
        <w:pStyle w:val="ListParagraph"/>
        <w:numPr>
          <w:ilvl w:val="2"/>
          <w:numId w:val="29"/>
        </w:numPr>
        <w:ind w:left="1276" w:hanging="567"/>
        <w:jc w:val="both"/>
        <w:rPr>
          <w:rFonts w:ascii="Arial" w:hAnsi="Arial" w:cs="Arial"/>
          <w:color w:val="212529"/>
          <w:sz w:val="24"/>
          <w:szCs w:val="24"/>
          <w:shd w:val="clear" w:color="auto" w:fill="FFFFFF"/>
        </w:rPr>
      </w:pPr>
      <w:r w:rsidRPr="00E41EFC">
        <w:rPr>
          <w:rFonts w:ascii="Arial" w:hAnsi="Arial" w:cs="Arial"/>
          <w:color w:val="212529"/>
          <w:sz w:val="24"/>
          <w:szCs w:val="24"/>
          <w:shd w:val="clear" w:color="auto" w:fill="FFFFFF"/>
        </w:rPr>
        <w:t>Kampuni zishirikiane kwa karibu na Jeshi la Polisi kufanya msako kwa lengo la kuwabaini wahusika ili waweze kuchukuliwa hatua kali za kisheria.</w:t>
      </w:r>
    </w:p>
    <w:p w:rsidR="009D6E63" w:rsidRPr="009D6E63" w:rsidRDefault="009D6E63" w:rsidP="009D6E63">
      <w:pPr>
        <w:pStyle w:val="ListParagraph"/>
        <w:rPr>
          <w:rFonts w:ascii="Arial" w:hAnsi="Arial" w:cs="Arial"/>
          <w:color w:val="212529"/>
          <w:sz w:val="24"/>
          <w:szCs w:val="24"/>
          <w:shd w:val="clear" w:color="auto" w:fill="FFFFFF"/>
        </w:rPr>
      </w:pPr>
    </w:p>
    <w:p w:rsidR="009D6E63" w:rsidRDefault="00E41EFC" w:rsidP="009D6E63">
      <w:pPr>
        <w:pStyle w:val="ListParagraph"/>
        <w:numPr>
          <w:ilvl w:val="2"/>
          <w:numId w:val="29"/>
        </w:numPr>
        <w:ind w:left="1276" w:hanging="567"/>
        <w:jc w:val="both"/>
        <w:rPr>
          <w:rFonts w:ascii="Arial" w:hAnsi="Arial" w:cs="Arial"/>
          <w:color w:val="212529"/>
          <w:sz w:val="24"/>
          <w:szCs w:val="24"/>
          <w:shd w:val="clear" w:color="auto" w:fill="FFFFFF"/>
        </w:rPr>
      </w:pPr>
      <w:r w:rsidRPr="009D6E63">
        <w:rPr>
          <w:rFonts w:ascii="Arial" w:hAnsi="Arial" w:cs="Arial"/>
          <w:color w:val="212529"/>
          <w:sz w:val="24"/>
          <w:szCs w:val="24"/>
          <w:shd w:val="clear" w:color="auto" w:fill="FFFFFF"/>
        </w:rPr>
        <w:t>Baraza limeshauri Kampuni kuwasiliana na watumiaji wa huduma za mtandao husika kwa lengo la kusambaza ujumbe kwa watumiaji kuwataka kutonunua vocha kwa bei tofauti na inayoonekana kwenye vocha husika na kwamba Kampuni yako haihusiki na mabadiliko hayo.</w:t>
      </w:r>
    </w:p>
    <w:p w:rsidR="009D6E63" w:rsidRPr="009D6E63" w:rsidRDefault="009D6E63" w:rsidP="009D6E63">
      <w:pPr>
        <w:pStyle w:val="ListParagraph"/>
        <w:rPr>
          <w:rFonts w:ascii="Arial" w:hAnsi="Arial" w:cs="Arial"/>
          <w:color w:val="212529"/>
          <w:sz w:val="24"/>
          <w:szCs w:val="24"/>
          <w:shd w:val="clear" w:color="auto" w:fill="FFFFFF"/>
        </w:rPr>
      </w:pPr>
    </w:p>
    <w:p w:rsidR="009D6E63" w:rsidRDefault="00E41EFC" w:rsidP="009D6E63">
      <w:pPr>
        <w:pStyle w:val="ListParagraph"/>
        <w:numPr>
          <w:ilvl w:val="2"/>
          <w:numId w:val="29"/>
        </w:numPr>
        <w:ind w:left="1276" w:hanging="567"/>
        <w:jc w:val="both"/>
        <w:rPr>
          <w:rFonts w:ascii="Arial" w:hAnsi="Arial" w:cs="Arial"/>
          <w:color w:val="212529"/>
          <w:sz w:val="24"/>
          <w:szCs w:val="24"/>
          <w:shd w:val="clear" w:color="auto" w:fill="FFFFFF"/>
        </w:rPr>
      </w:pPr>
      <w:r w:rsidRPr="009D6E63">
        <w:rPr>
          <w:rFonts w:ascii="Arial" w:hAnsi="Arial" w:cs="Arial"/>
          <w:color w:val="212529"/>
          <w:sz w:val="24"/>
          <w:szCs w:val="24"/>
          <w:shd w:val="clear" w:color="auto" w:fill="FFFFFF"/>
        </w:rPr>
        <w:t>Baraza limeshauri kuhamasisha watumiaji kwa njia ya ujumbe mfupi kuhusu manunuzi ya muda wa maongezi kwa njia ya simu kupitia miamala ya kifedha badala ya kutumia vocha za kukwangua.</w:t>
      </w:r>
    </w:p>
    <w:p w:rsidR="009D6E63" w:rsidRPr="009D6E63" w:rsidRDefault="009D6E63" w:rsidP="009D6E63">
      <w:pPr>
        <w:pStyle w:val="ListParagraph"/>
        <w:rPr>
          <w:rFonts w:ascii="Arial" w:hAnsi="Arial" w:cs="Arial"/>
          <w:color w:val="212529"/>
          <w:sz w:val="24"/>
          <w:szCs w:val="24"/>
          <w:shd w:val="clear" w:color="auto" w:fill="FFFFFF"/>
        </w:rPr>
      </w:pPr>
    </w:p>
    <w:p w:rsidR="009D6E63" w:rsidRDefault="00E41EFC" w:rsidP="009D6E63">
      <w:pPr>
        <w:pStyle w:val="ListParagraph"/>
        <w:ind w:left="1276"/>
        <w:jc w:val="both"/>
        <w:rPr>
          <w:rFonts w:ascii="Arial" w:hAnsi="Arial" w:cs="Arial"/>
          <w:color w:val="212529"/>
          <w:sz w:val="24"/>
          <w:szCs w:val="24"/>
          <w:shd w:val="clear" w:color="auto" w:fill="FFFFFF"/>
        </w:rPr>
      </w:pPr>
      <w:r w:rsidRPr="009D6E63">
        <w:rPr>
          <w:rFonts w:ascii="Arial" w:hAnsi="Arial" w:cs="Arial"/>
          <w:color w:val="212529"/>
          <w:sz w:val="24"/>
          <w:szCs w:val="24"/>
          <w:shd w:val="clear" w:color="auto" w:fill="FFFFFF"/>
        </w:rPr>
        <w:t>Mashauriano hayo yalipelekea Kampuni za simu kutuma taarifa za kupiga marufuku upandishaji wa bei holela kwa njia ya ujumbe kupitia mitandao ya kijamii, magazeti na kuhamasisha kwa ujumbe mfupi kuhusu bei za vocha kama Baraza lilivyoshauri.</w:t>
      </w:r>
    </w:p>
    <w:p w:rsidR="00E759DD" w:rsidRPr="002312B9" w:rsidRDefault="00E759DD" w:rsidP="0045243D">
      <w:pPr>
        <w:rPr>
          <w:rFonts w:ascii="Arial" w:eastAsia="Batang" w:hAnsi="Arial" w:cs="Arial"/>
          <w:i/>
          <w:sz w:val="20"/>
          <w:szCs w:val="20"/>
          <w:lang w:val="en-US"/>
        </w:rPr>
      </w:pPr>
    </w:p>
    <w:sectPr w:rsidR="00E759DD" w:rsidRPr="002312B9" w:rsidSect="003368E7">
      <w:footerReference w:type="default" r:id="rId19"/>
      <w:pgSz w:w="12240" w:h="15840"/>
      <w:pgMar w:top="851" w:right="1440" w:bottom="567"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A59" w:rsidRDefault="00912A59">
      <w:pPr>
        <w:spacing w:after="0" w:line="240" w:lineRule="auto"/>
      </w:pPr>
      <w:r>
        <w:separator/>
      </w:r>
    </w:p>
  </w:endnote>
  <w:endnote w:type="continuationSeparator" w:id="0">
    <w:p w:rsidR="00912A59" w:rsidRDefault="0091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395454"/>
      <w:docPartObj>
        <w:docPartGallery w:val="Page Numbers (Bottom of Page)"/>
        <w:docPartUnique/>
      </w:docPartObj>
    </w:sdtPr>
    <w:sdtEndPr>
      <w:rPr>
        <w:noProof/>
      </w:rPr>
    </w:sdtEndPr>
    <w:sdtContent>
      <w:p w:rsidR="00E41EFC" w:rsidRDefault="00E41EFC">
        <w:pPr>
          <w:pStyle w:val="Footer"/>
          <w:jc w:val="center"/>
        </w:pPr>
        <w:r>
          <w:fldChar w:fldCharType="begin"/>
        </w:r>
        <w:r>
          <w:instrText xml:space="preserve"> PAGE   \* MERGEFORMAT </w:instrText>
        </w:r>
        <w:r>
          <w:fldChar w:fldCharType="separate"/>
        </w:r>
        <w:r w:rsidR="00EC064B">
          <w:rPr>
            <w:noProof/>
          </w:rPr>
          <w:t>1</w:t>
        </w:r>
        <w:r>
          <w:rPr>
            <w:noProof/>
          </w:rPr>
          <w:fldChar w:fldCharType="end"/>
        </w:r>
      </w:p>
    </w:sdtContent>
  </w:sdt>
  <w:p w:rsidR="00E41EFC" w:rsidRDefault="00E41E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806452"/>
      <w:docPartObj>
        <w:docPartGallery w:val="Page Numbers (Bottom of Page)"/>
        <w:docPartUnique/>
      </w:docPartObj>
    </w:sdtPr>
    <w:sdtEndPr>
      <w:rPr>
        <w:noProof/>
      </w:rPr>
    </w:sdtEndPr>
    <w:sdtContent>
      <w:p w:rsidR="00E41EFC" w:rsidRDefault="00E41EFC">
        <w:pPr>
          <w:pStyle w:val="Footer"/>
          <w:jc w:val="right"/>
        </w:pPr>
        <w:r>
          <w:fldChar w:fldCharType="begin"/>
        </w:r>
        <w:r>
          <w:instrText xml:space="preserve"> PAGE   \* MERGEFORMAT </w:instrText>
        </w:r>
        <w:r>
          <w:fldChar w:fldCharType="separate"/>
        </w:r>
        <w:r w:rsidR="00EC064B">
          <w:rPr>
            <w:noProof/>
          </w:rPr>
          <w:t>7</w:t>
        </w:r>
        <w:r>
          <w:rPr>
            <w:noProof/>
          </w:rPr>
          <w:fldChar w:fldCharType="end"/>
        </w:r>
      </w:p>
    </w:sdtContent>
  </w:sdt>
  <w:p w:rsidR="00E41EFC" w:rsidRDefault="00E41E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A59" w:rsidRDefault="00912A59">
      <w:pPr>
        <w:spacing w:after="0" w:line="240" w:lineRule="auto"/>
      </w:pPr>
      <w:r>
        <w:separator/>
      </w:r>
    </w:p>
  </w:footnote>
  <w:footnote w:type="continuationSeparator" w:id="0">
    <w:p w:rsidR="00912A59" w:rsidRDefault="00912A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A71"/>
    <w:multiLevelType w:val="multilevel"/>
    <w:tmpl w:val="68F62586"/>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
    <w:nsid w:val="047364D8"/>
    <w:multiLevelType w:val="multilevel"/>
    <w:tmpl w:val="DD661DC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4753372"/>
    <w:multiLevelType w:val="hybridMultilevel"/>
    <w:tmpl w:val="A2A2C1CE"/>
    <w:lvl w:ilvl="0" w:tplc="02745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12323A"/>
    <w:multiLevelType w:val="hybridMultilevel"/>
    <w:tmpl w:val="914C9116"/>
    <w:lvl w:ilvl="0" w:tplc="6290CC54">
      <w:start w:val="1"/>
      <w:numFmt w:val="lowerRoman"/>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6773976"/>
    <w:multiLevelType w:val="hybridMultilevel"/>
    <w:tmpl w:val="821C06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069A7321"/>
    <w:multiLevelType w:val="hybridMultilevel"/>
    <w:tmpl w:val="1C0C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BD231B"/>
    <w:multiLevelType w:val="hybridMultilevel"/>
    <w:tmpl w:val="6FEE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5E46A9"/>
    <w:multiLevelType w:val="hybridMultilevel"/>
    <w:tmpl w:val="E2E04B64"/>
    <w:lvl w:ilvl="0" w:tplc="7A4057F0">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C86C40"/>
    <w:multiLevelType w:val="hybridMultilevel"/>
    <w:tmpl w:val="4732BC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13781122"/>
    <w:multiLevelType w:val="hybridMultilevel"/>
    <w:tmpl w:val="0B1456FE"/>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0">
    <w:nsid w:val="148C6F36"/>
    <w:multiLevelType w:val="multilevel"/>
    <w:tmpl w:val="820EEFF6"/>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1">
    <w:nsid w:val="15CF61DA"/>
    <w:multiLevelType w:val="hybridMultilevel"/>
    <w:tmpl w:val="CD609496"/>
    <w:lvl w:ilvl="0" w:tplc="2104D85C">
      <w:start w:val="2"/>
      <w:numFmt w:val="bullet"/>
      <w:lvlText w:val="-"/>
      <w:lvlJc w:val="left"/>
      <w:pPr>
        <w:ind w:left="720" w:hanging="360"/>
      </w:pPr>
      <w:rPr>
        <w:rFonts w:ascii="Arial Narrow" w:eastAsia="Times New Roman" w:hAnsi="Arial Narrow"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1231D8"/>
    <w:multiLevelType w:val="hybridMultilevel"/>
    <w:tmpl w:val="0B4CA294"/>
    <w:lvl w:ilvl="0" w:tplc="909AD8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5656C7"/>
    <w:multiLevelType w:val="hybridMultilevel"/>
    <w:tmpl w:val="0D5A7062"/>
    <w:lvl w:ilvl="0" w:tplc="4D82E77C">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4E5348"/>
    <w:multiLevelType w:val="multilevel"/>
    <w:tmpl w:val="9E9E9B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ascii="Arial" w:hAnsi="Arial" w:cs="Arial"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1C8011E4"/>
    <w:multiLevelType w:val="hybridMultilevel"/>
    <w:tmpl w:val="FB0EFA34"/>
    <w:lvl w:ilvl="0" w:tplc="3F10DD7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3B50EBF"/>
    <w:multiLevelType w:val="hybridMultilevel"/>
    <w:tmpl w:val="724E95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263457FA"/>
    <w:multiLevelType w:val="hybridMultilevel"/>
    <w:tmpl w:val="BC1028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2CA86438"/>
    <w:multiLevelType w:val="multilevel"/>
    <w:tmpl w:val="EDD25132"/>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D1C359A"/>
    <w:multiLevelType w:val="hybridMultilevel"/>
    <w:tmpl w:val="B1F2FFCA"/>
    <w:lvl w:ilvl="0" w:tplc="606219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101CD7"/>
    <w:multiLevelType w:val="hybridMultilevel"/>
    <w:tmpl w:val="F912E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F20BD3"/>
    <w:multiLevelType w:val="multilevel"/>
    <w:tmpl w:val="9AEAA854"/>
    <w:lvl w:ilvl="0">
      <w:start w:val="5"/>
      <w:numFmt w:val="decimal"/>
      <w:lvlText w:val="%1"/>
      <w:lvlJc w:val="left"/>
      <w:pPr>
        <w:ind w:left="435" w:hanging="435"/>
      </w:pPr>
      <w:rPr>
        <w:rFonts w:hint="default"/>
      </w:rPr>
    </w:lvl>
    <w:lvl w:ilvl="1">
      <w:start w:val="8"/>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2">
    <w:nsid w:val="39B932A2"/>
    <w:multiLevelType w:val="hybridMultilevel"/>
    <w:tmpl w:val="EB06FA84"/>
    <w:lvl w:ilvl="0" w:tplc="2DA431E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6913D2"/>
    <w:multiLevelType w:val="hybridMultilevel"/>
    <w:tmpl w:val="21AC23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nsid w:val="3EAC7E2D"/>
    <w:multiLevelType w:val="hybridMultilevel"/>
    <w:tmpl w:val="BDE0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EC34EB"/>
    <w:multiLevelType w:val="hybridMultilevel"/>
    <w:tmpl w:val="1E7821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2BA2879"/>
    <w:multiLevelType w:val="hybridMultilevel"/>
    <w:tmpl w:val="36689DEC"/>
    <w:lvl w:ilvl="0" w:tplc="02F01442">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4E3C4C"/>
    <w:multiLevelType w:val="multilevel"/>
    <w:tmpl w:val="CB72604E"/>
    <w:lvl w:ilvl="0">
      <w:start w:val="2"/>
      <w:numFmt w:val="decimal"/>
      <w:lvlText w:val="%1"/>
      <w:lvlJc w:val="left"/>
      <w:pPr>
        <w:ind w:left="375" w:hanging="375"/>
      </w:pPr>
      <w:rPr>
        <w:rFonts w:eastAsia="Calibri" w:hint="default"/>
        <w:color w:val="auto"/>
      </w:rPr>
    </w:lvl>
    <w:lvl w:ilvl="1">
      <w:start w:val="4"/>
      <w:numFmt w:val="decimal"/>
      <w:lvlText w:val="%1.%2"/>
      <w:lvlJc w:val="left"/>
      <w:pPr>
        <w:ind w:left="375" w:hanging="375"/>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440" w:hanging="144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800" w:hanging="180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28">
    <w:nsid w:val="4F054561"/>
    <w:multiLevelType w:val="hybridMultilevel"/>
    <w:tmpl w:val="CA7C93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nsid w:val="51074EE3"/>
    <w:multiLevelType w:val="multilevel"/>
    <w:tmpl w:val="4D228134"/>
    <w:lvl w:ilvl="0">
      <w:start w:val="5"/>
      <w:numFmt w:val="decimal"/>
      <w:lvlText w:val="%1"/>
      <w:lvlJc w:val="left"/>
      <w:pPr>
        <w:ind w:left="525" w:hanging="525"/>
      </w:pPr>
      <w:rPr>
        <w:rFonts w:hint="default"/>
      </w:rPr>
    </w:lvl>
    <w:lvl w:ilvl="1">
      <w:start w:val="8"/>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14B03EF"/>
    <w:multiLevelType w:val="hybridMultilevel"/>
    <w:tmpl w:val="233C0C74"/>
    <w:lvl w:ilvl="0" w:tplc="1BF0115A">
      <w:start w:val="1"/>
      <w:numFmt w:val="bullet"/>
      <w:lvlText w:val="-"/>
      <w:lvlJc w:val="left"/>
      <w:pPr>
        <w:ind w:left="720" w:hanging="360"/>
      </w:pPr>
      <w:rPr>
        <w:rFonts w:ascii="Arial" w:eastAsia="Calibr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7561B2"/>
    <w:multiLevelType w:val="multilevel"/>
    <w:tmpl w:val="56E64DEA"/>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2">
    <w:nsid w:val="5764696C"/>
    <w:multiLevelType w:val="hybridMultilevel"/>
    <w:tmpl w:val="A3C096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CE7966"/>
    <w:multiLevelType w:val="multilevel"/>
    <w:tmpl w:val="22624C02"/>
    <w:lvl w:ilvl="0">
      <w:start w:val="2"/>
      <w:numFmt w:val="decimal"/>
      <w:lvlText w:val="%1"/>
      <w:lvlJc w:val="left"/>
      <w:pPr>
        <w:ind w:left="360" w:hanging="360"/>
      </w:pPr>
      <w:rPr>
        <w:rFonts w:eastAsia="Times New Roman" w:hint="default"/>
        <w:color w:val="auto"/>
      </w:rPr>
    </w:lvl>
    <w:lvl w:ilvl="1">
      <w:start w:val="5"/>
      <w:numFmt w:val="decimal"/>
      <w:lvlText w:val="%1.%2"/>
      <w:lvlJc w:val="left"/>
      <w:pPr>
        <w:ind w:left="786" w:hanging="360"/>
      </w:pPr>
      <w:rPr>
        <w:rFonts w:eastAsia="Times New Roman" w:hint="default"/>
        <w:color w:val="auto"/>
      </w:rPr>
    </w:lvl>
    <w:lvl w:ilvl="2">
      <w:start w:val="1"/>
      <w:numFmt w:val="decimal"/>
      <w:lvlText w:val="%1.%2.%3"/>
      <w:lvlJc w:val="left"/>
      <w:pPr>
        <w:ind w:left="1572" w:hanging="720"/>
      </w:pPr>
      <w:rPr>
        <w:rFonts w:eastAsia="Times New Roman" w:hint="default"/>
        <w:color w:val="auto"/>
      </w:rPr>
    </w:lvl>
    <w:lvl w:ilvl="3">
      <w:start w:val="1"/>
      <w:numFmt w:val="decimal"/>
      <w:lvlText w:val="%1.%2.%3.%4"/>
      <w:lvlJc w:val="left"/>
      <w:pPr>
        <w:ind w:left="2358" w:hanging="1080"/>
      </w:pPr>
      <w:rPr>
        <w:rFonts w:eastAsia="Times New Roman" w:hint="default"/>
        <w:color w:val="auto"/>
      </w:rPr>
    </w:lvl>
    <w:lvl w:ilvl="4">
      <w:start w:val="1"/>
      <w:numFmt w:val="decimal"/>
      <w:lvlText w:val="%1.%2.%3.%4.%5"/>
      <w:lvlJc w:val="left"/>
      <w:pPr>
        <w:ind w:left="2784" w:hanging="1080"/>
      </w:pPr>
      <w:rPr>
        <w:rFonts w:eastAsia="Times New Roman" w:hint="default"/>
        <w:color w:val="auto"/>
      </w:rPr>
    </w:lvl>
    <w:lvl w:ilvl="5">
      <w:start w:val="1"/>
      <w:numFmt w:val="decimal"/>
      <w:lvlText w:val="%1.%2.%3.%4.%5.%6"/>
      <w:lvlJc w:val="left"/>
      <w:pPr>
        <w:ind w:left="3570" w:hanging="1440"/>
      </w:pPr>
      <w:rPr>
        <w:rFonts w:eastAsia="Times New Roman" w:hint="default"/>
        <w:color w:val="auto"/>
      </w:rPr>
    </w:lvl>
    <w:lvl w:ilvl="6">
      <w:start w:val="1"/>
      <w:numFmt w:val="decimal"/>
      <w:lvlText w:val="%1.%2.%3.%4.%5.%6.%7"/>
      <w:lvlJc w:val="left"/>
      <w:pPr>
        <w:ind w:left="3996" w:hanging="1440"/>
      </w:pPr>
      <w:rPr>
        <w:rFonts w:eastAsia="Times New Roman" w:hint="default"/>
        <w:color w:val="auto"/>
      </w:rPr>
    </w:lvl>
    <w:lvl w:ilvl="7">
      <w:start w:val="1"/>
      <w:numFmt w:val="decimal"/>
      <w:lvlText w:val="%1.%2.%3.%4.%5.%6.%7.%8"/>
      <w:lvlJc w:val="left"/>
      <w:pPr>
        <w:ind w:left="4782" w:hanging="1800"/>
      </w:pPr>
      <w:rPr>
        <w:rFonts w:eastAsia="Times New Roman" w:hint="default"/>
        <w:color w:val="auto"/>
      </w:rPr>
    </w:lvl>
    <w:lvl w:ilvl="8">
      <w:start w:val="1"/>
      <w:numFmt w:val="decimal"/>
      <w:lvlText w:val="%1.%2.%3.%4.%5.%6.%7.%8.%9"/>
      <w:lvlJc w:val="left"/>
      <w:pPr>
        <w:ind w:left="5208" w:hanging="1800"/>
      </w:pPr>
      <w:rPr>
        <w:rFonts w:eastAsia="Times New Roman" w:hint="default"/>
        <w:color w:val="auto"/>
      </w:rPr>
    </w:lvl>
  </w:abstractNum>
  <w:abstractNum w:abstractNumId="34">
    <w:nsid w:val="60E56EF9"/>
    <w:multiLevelType w:val="multilevel"/>
    <w:tmpl w:val="14D80482"/>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5">
    <w:nsid w:val="6765560D"/>
    <w:multiLevelType w:val="multilevel"/>
    <w:tmpl w:val="85FEEDB6"/>
    <w:lvl w:ilvl="0">
      <w:start w:val="1"/>
      <w:numFmt w:val="decimal"/>
      <w:lvlText w:val="%1.0"/>
      <w:lvlJc w:val="left"/>
      <w:pPr>
        <w:ind w:left="720" w:hanging="720"/>
      </w:pPr>
      <w:rPr>
        <w:rFonts w:eastAsia="Calibri" w:hint="default"/>
        <w:i w:val="0"/>
        <w:sz w:val="22"/>
      </w:rPr>
    </w:lvl>
    <w:lvl w:ilvl="1">
      <w:start w:val="1"/>
      <w:numFmt w:val="decimal"/>
      <w:lvlText w:val="%1.%2"/>
      <w:lvlJc w:val="left"/>
      <w:pPr>
        <w:ind w:left="1440" w:hanging="720"/>
      </w:pPr>
      <w:rPr>
        <w:rFonts w:eastAsia="Calibri" w:hint="default"/>
        <w:i/>
        <w:sz w:val="22"/>
      </w:rPr>
    </w:lvl>
    <w:lvl w:ilvl="2">
      <w:start w:val="1"/>
      <w:numFmt w:val="decimal"/>
      <w:lvlText w:val="%1.%2.%3"/>
      <w:lvlJc w:val="left"/>
      <w:pPr>
        <w:ind w:left="2520" w:hanging="1080"/>
      </w:pPr>
      <w:rPr>
        <w:rFonts w:eastAsia="Calibri" w:hint="default"/>
        <w:i/>
        <w:sz w:val="22"/>
      </w:rPr>
    </w:lvl>
    <w:lvl w:ilvl="3">
      <w:start w:val="1"/>
      <w:numFmt w:val="decimal"/>
      <w:lvlText w:val="%1.%2.%3.%4"/>
      <w:lvlJc w:val="left"/>
      <w:pPr>
        <w:ind w:left="3240" w:hanging="1080"/>
      </w:pPr>
      <w:rPr>
        <w:rFonts w:eastAsia="Calibri" w:hint="default"/>
        <w:i/>
        <w:sz w:val="22"/>
      </w:rPr>
    </w:lvl>
    <w:lvl w:ilvl="4">
      <w:start w:val="1"/>
      <w:numFmt w:val="decimal"/>
      <w:lvlText w:val="%1.%2.%3.%4.%5"/>
      <w:lvlJc w:val="left"/>
      <w:pPr>
        <w:ind w:left="4320" w:hanging="1440"/>
      </w:pPr>
      <w:rPr>
        <w:rFonts w:eastAsia="Calibri" w:hint="default"/>
        <w:i/>
        <w:sz w:val="22"/>
      </w:rPr>
    </w:lvl>
    <w:lvl w:ilvl="5">
      <w:start w:val="1"/>
      <w:numFmt w:val="decimal"/>
      <w:lvlText w:val="%1.%2.%3.%4.%5.%6"/>
      <w:lvlJc w:val="left"/>
      <w:pPr>
        <w:ind w:left="5400" w:hanging="1800"/>
      </w:pPr>
      <w:rPr>
        <w:rFonts w:eastAsia="Calibri" w:hint="default"/>
        <w:i/>
        <w:sz w:val="22"/>
      </w:rPr>
    </w:lvl>
    <w:lvl w:ilvl="6">
      <w:start w:val="1"/>
      <w:numFmt w:val="decimal"/>
      <w:lvlText w:val="%1.%2.%3.%4.%5.%6.%7"/>
      <w:lvlJc w:val="left"/>
      <w:pPr>
        <w:ind w:left="6480" w:hanging="2160"/>
      </w:pPr>
      <w:rPr>
        <w:rFonts w:eastAsia="Calibri" w:hint="default"/>
        <w:i/>
        <w:sz w:val="22"/>
      </w:rPr>
    </w:lvl>
    <w:lvl w:ilvl="7">
      <w:start w:val="1"/>
      <w:numFmt w:val="decimal"/>
      <w:lvlText w:val="%1.%2.%3.%4.%5.%6.%7.%8"/>
      <w:lvlJc w:val="left"/>
      <w:pPr>
        <w:ind w:left="7200" w:hanging="2160"/>
      </w:pPr>
      <w:rPr>
        <w:rFonts w:eastAsia="Calibri" w:hint="default"/>
        <w:i/>
        <w:sz w:val="22"/>
      </w:rPr>
    </w:lvl>
    <w:lvl w:ilvl="8">
      <w:start w:val="1"/>
      <w:numFmt w:val="decimal"/>
      <w:lvlText w:val="%1.%2.%3.%4.%5.%6.%7.%8.%9"/>
      <w:lvlJc w:val="left"/>
      <w:pPr>
        <w:ind w:left="8280" w:hanging="2520"/>
      </w:pPr>
      <w:rPr>
        <w:rFonts w:eastAsia="Calibri" w:hint="default"/>
        <w:i/>
        <w:sz w:val="22"/>
      </w:rPr>
    </w:lvl>
  </w:abstractNum>
  <w:abstractNum w:abstractNumId="36">
    <w:nsid w:val="68F01CFF"/>
    <w:multiLevelType w:val="hybridMultilevel"/>
    <w:tmpl w:val="5622D446"/>
    <w:lvl w:ilvl="0" w:tplc="63983F84">
      <w:numFmt w:val="bullet"/>
      <w:lvlText w:val="-"/>
      <w:lvlJc w:val="left"/>
      <w:pPr>
        <w:ind w:left="2880" w:hanging="360"/>
      </w:pPr>
      <w:rPr>
        <w:rFonts w:ascii="Arial" w:eastAsiaTheme="minorHAnsi"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nsid w:val="7EA26480"/>
    <w:multiLevelType w:val="hybridMultilevel"/>
    <w:tmpl w:val="A3B25AC8"/>
    <w:lvl w:ilvl="0" w:tplc="A18E76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7"/>
  </w:num>
  <w:num w:numId="4">
    <w:abstractNumId w:val="25"/>
  </w:num>
  <w:num w:numId="5">
    <w:abstractNumId w:val="26"/>
  </w:num>
  <w:num w:numId="6">
    <w:abstractNumId w:val="35"/>
  </w:num>
  <w:num w:numId="7">
    <w:abstractNumId w:val="12"/>
  </w:num>
  <w:num w:numId="8">
    <w:abstractNumId w:val="27"/>
  </w:num>
  <w:num w:numId="9">
    <w:abstractNumId w:val="9"/>
  </w:num>
  <w:num w:numId="10">
    <w:abstractNumId w:val="32"/>
  </w:num>
  <w:num w:numId="11">
    <w:abstractNumId w:val="19"/>
  </w:num>
  <w:num w:numId="12">
    <w:abstractNumId w:val="34"/>
  </w:num>
  <w:num w:numId="13">
    <w:abstractNumId w:val="0"/>
  </w:num>
  <w:num w:numId="14">
    <w:abstractNumId w:val="10"/>
  </w:num>
  <w:num w:numId="15">
    <w:abstractNumId w:val="11"/>
  </w:num>
  <w:num w:numId="16">
    <w:abstractNumId w:val="21"/>
  </w:num>
  <w:num w:numId="17">
    <w:abstractNumId w:val="18"/>
  </w:num>
  <w:num w:numId="18">
    <w:abstractNumId w:val="29"/>
  </w:num>
  <w:num w:numId="19">
    <w:abstractNumId w:val="3"/>
  </w:num>
  <w:num w:numId="20">
    <w:abstractNumId w:val="31"/>
  </w:num>
  <w:num w:numId="21">
    <w:abstractNumId w:val="16"/>
  </w:num>
  <w:num w:numId="22">
    <w:abstractNumId w:val="4"/>
  </w:num>
  <w:num w:numId="23">
    <w:abstractNumId w:val="6"/>
  </w:num>
  <w:num w:numId="24">
    <w:abstractNumId w:val="20"/>
  </w:num>
  <w:num w:numId="25">
    <w:abstractNumId w:val="13"/>
  </w:num>
  <w:num w:numId="26">
    <w:abstractNumId w:val="22"/>
  </w:num>
  <w:num w:numId="27">
    <w:abstractNumId w:val="36"/>
  </w:num>
  <w:num w:numId="28">
    <w:abstractNumId w:val="1"/>
  </w:num>
  <w:num w:numId="29">
    <w:abstractNumId w:val="14"/>
  </w:num>
  <w:num w:numId="30">
    <w:abstractNumId w:val="8"/>
  </w:num>
  <w:num w:numId="31">
    <w:abstractNumId w:val="28"/>
  </w:num>
  <w:num w:numId="32">
    <w:abstractNumId w:val="30"/>
  </w:num>
  <w:num w:numId="33">
    <w:abstractNumId w:val="5"/>
  </w:num>
  <w:num w:numId="34">
    <w:abstractNumId w:val="24"/>
  </w:num>
  <w:num w:numId="35">
    <w:abstractNumId w:val="7"/>
  </w:num>
  <w:num w:numId="36">
    <w:abstractNumId w:val="37"/>
  </w:num>
  <w:num w:numId="37">
    <w:abstractNumId w:val="23"/>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C16"/>
    <w:rsid w:val="00002A52"/>
    <w:rsid w:val="00010B92"/>
    <w:rsid w:val="000245AA"/>
    <w:rsid w:val="00034FD6"/>
    <w:rsid w:val="00050D2D"/>
    <w:rsid w:val="00076B72"/>
    <w:rsid w:val="000774D0"/>
    <w:rsid w:val="0009073D"/>
    <w:rsid w:val="0009277E"/>
    <w:rsid w:val="000B29AF"/>
    <w:rsid w:val="000C58EF"/>
    <w:rsid w:val="000C7B2C"/>
    <w:rsid w:val="000D1D67"/>
    <w:rsid w:val="000D5B7A"/>
    <w:rsid w:val="000E4302"/>
    <w:rsid w:val="00114232"/>
    <w:rsid w:val="0012218D"/>
    <w:rsid w:val="001261C2"/>
    <w:rsid w:val="001666C8"/>
    <w:rsid w:val="001920F2"/>
    <w:rsid w:val="001A11AC"/>
    <w:rsid w:val="001B5B7D"/>
    <w:rsid w:val="001B5C28"/>
    <w:rsid w:val="001B631A"/>
    <w:rsid w:val="001B6BA7"/>
    <w:rsid w:val="001B714A"/>
    <w:rsid w:val="001D6C28"/>
    <w:rsid w:val="001D6D8C"/>
    <w:rsid w:val="001F664D"/>
    <w:rsid w:val="00201568"/>
    <w:rsid w:val="002312B9"/>
    <w:rsid w:val="00232B5C"/>
    <w:rsid w:val="00242E86"/>
    <w:rsid w:val="002462EF"/>
    <w:rsid w:val="0025046E"/>
    <w:rsid w:val="00250D08"/>
    <w:rsid w:val="00255666"/>
    <w:rsid w:val="002642EE"/>
    <w:rsid w:val="00265A9F"/>
    <w:rsid w:val="00273BC2"/>
    <w:rsid w:val="00283DD5"/>
    <w:rsid w:val="002855A8"/>
    <w:rsid w:val="002D1749"/>
    <w:rsid w:val="002D5677"/>
    <w:rsid w:val="002E422C"/>
    <w:rsid w:val="002E5866"/>
    <w:rsid w:val="002F7E0C"/>
    <w:rsid w:val="00314ECA"/>
    <w:rsid w:val="003355CD"/>
    <w:rsid w:val="003368E7"/>
    <w:rsid w:val="00337979"/>
    <w:rsid w:val="00346156"/>
    <w:rsid w:val="0035081C"/>
    <w:rsid w:val="00366EA5"/>
    <w:rsid w:val="00382069"/>
    <w:rsid w:val="00386716"/>
    <w:rsid w:val="003A2583"/>
    <w:rsid w:val="003C422E"/>
    <w:rsid w:val="003E31FA"/>
    <w:rsid w:val="00421839"/>
    <w:rsid w:val="0042641C"/>
    <w:rsid w:val="00430370"/>
    <w:rsid w:val="00447C16"/>
    <w:rsid w:val="0045243D"/>
    <w:rsid w:val="00453820"/>
    <w:rsid w:val="00455C89"/>
    <w:rsid w:val="004750C8"/>
    <w:rsid w:val="0048615E"/>
    <w:rsid w:val="00496D72"/>
    <w:rsid w:val="004A030C"/>
    <w:rsid w:val="004B393D"/>
    <w:rsid w:val="004E02CD"/>
    <w:rsid w:val="004E38DE"/>
    <w:rsid w:val="004E7DB5"/>
    <w:rsid w:val="004F64B3"/>
    <w:rsid w:val="00504228"/>
    <w:rsid w:val="005125D6"/>
    <w:rsid w:val="00513F9C"/>
    <w:rsid w:val="0054146D"/>
    <w:rsid w:val="00541487"/>
    <w:rsid w:val="00543378"/>
    <w:rsid w:val="00545A3D"/>
    <w:rsid w:val="005664C6"/>
    <w:rsid w:val="00573E81"/>
    <w:rsid w:val="00590F0D"/>
    <w:rsid w:val="005A6C26"/>
    <w:rsid w:val="005C66C5"/>
    <w:rsid w:val="005D6A60"/>
    <w:rsid w:val="005F1D5E"/>
    <w:rsid w:val="005F27A1"/>
    <w:rsid w:val="00625036"/>
    <w:rsid w:val="006456FD"/>
    <w:rsid w:val="0065227B"/>
    <w:rsid w:val="006558A7"/>
    <w:rsid w:val="00661C6B"/>
    <w:rsid w:val="006713B6"/>
    <w:rsid w:val="00686399"/>
    <w:rsid w:val="006D44C9"/>
    <w:rsid w:val="006E0AE6"/>
    <w:rsid w:val="006E7330"/>
    <w:rsid w:val="006F23CB"/>
    <w:rsid w:val="006F7A93"/>
    <w:rsid w:val="007138DC"/>
    <w:rsid w:val="00724868"/>
    <w:rsid w:val="0072714B"/>
    <w:rsid w:val="00727BBC"/>
    <w:rsid w:val="00741471"/>
    <w:rsid w:val="007452DB"/>
    <w:rsid w:val="007514E0"/>
    <w:rsid w:val="00762B14"/>
    <w:rsid w:val="00763435"/>
    <w:rsid w:val="007658F0"/>
    <w:rsid w:val="00767086"/>
    <w:rsid w:val="00775570"/>
    <w:rsid w:val="00775EF4"/>
    <w:rsid w:val="00782739"/>
    <w:rsid w:val="00786CD4"/>
    <w:rsid w:val="007A1321"/>
    <w:rsid w:val="007A70AC"/>
    <w:rsid w:val="007B1C5B"/>
    <w:rsid w:val="007E7335"/>
    <w:rsid w:val="00802548"/>
    <w:rsid w:val="00804A62"/>
    <w:rsid w:val="0081462A"/>
    <w:rsid w:val="0081617F"/>
    <w:rsid w:val="00826060"/>
    <w:rsid w:val="00843281"/>
    <w:rsid w:val="00847B74"/>
    <w:rsid w:val="00874852"/>
    <w:rsid w:val="0088546B"/>
    <w:rsid w:val="0088745E"/>
    <w:rsid w:val="00895545"/>
    <w:rsid w:val="00897A76"/>
    <w:rsid w:val="008A0235"/>
    <w:rsid w:val="008A4193"/>
    <w:rsid w:val="008B0F56"/>
    <w:rsid w:val="008E2D36"/>
    <w:rsid w:val="008E7ED9"/>
    <w:rsid w:val="008F34D4"/>
    <w:rsid w:val="008F737F"/>
    <w:rsid w:val="00912A59"/>
    <w:rsid w:val="00913DBC"/>
    <w:rsid w:val="009153BA"/>
    <w:rsid w:val="00925384"/>
    <w:rsid w:val="0093341A"/>
    <w:rsid w:val="00937A4F"/>
    <w:rsid w:val="009501C3"/>
    <w:rsid w:val="00956A03"/>
    <w:rsid w:val="00957F8D"/>
    <w:rsid w:val="00975370"/>
    <w:rsid w:val="00976F64"/>
    <w:rsid w:val="0098617A"/>
    <w:rsid w:val="009B1E15"/>
    <w:rsid w:val="009B27E8"/>
    <w:rsid w:val="009B5CD6"/>
    <w:rsid w:val="009C18DB"/>
    <w:rsid w:val="009C54A1"/>
    <w:rsid w:val="009D6E63"/>
    <w:rsid w:val="009F098B"/>
    <w:rsid w:val="009F0F37"/>
    <w:rsid w:val="009F7F89"/>
    <w:rsid w:val="00A0092E"/>
    <w:rsid w:val="00A071EE"/>
    <w:rsid w:val="00A1595E"/>
    <w:rsid w:val="00A22C28"/>
    <w:rsid w:val="00A36F35"/>
    <w:rsid w:val="00A50394"/>
    <w:rsid w:val="00A66914"/>
    <w:rsid w:val="00A70DAB"/>
    <w:rsid w:val="00A70E2C"/>
    <w:rsid w:val="00A7121D"/>
    <w:rsid w:val="00A71717"/>
    <w:rsid w:val="00A8564B"/>
    <w:rsid w:val="00A871FF"/>
    <w:rsid w:val="00AA033D"/>
    <w:rsid w:val="00AB2A17"/>
    <w:rsid w:val="00AD18F4"/>
    <w:rsid w:val="00AE22D2"/>
    <w:rsid w:val="00AF24D4"/>
    <w:rsid w:val="00B01C3B"/>
    <w:rsid w:val="00B15349"/>
    <w:rsid w:val="00B20050"/>
    <w:rsid w:val="00B67EB6"/>
    <w:rsid w:val="00B73416"/>
    <w:rsid w:val="00B769A7"/>
    <w:rsid w:val="00B80F5C"/>
    <w:rsid w:val="00B81EF5"/>
    <w:rsid w:val="00B92512"/>
    <w:rsid w:val="00BC2A95"/>
    <w:rsid w:val="00BD2CD9"/>
    <w:rsid w:val="00C061D9"/>
    <w:rsid w:val="00C2323F"/>
    <w:rsid w:val="00C33C7A"/>
    <w:rsid w:val="00C41A75"/>
    <w:rsid w:val="00C51521"/>
    <w:rsid w:val="00C51CE0"/>
    <w:rsid w:val="00C51F3F"/>
    <w:rsid w:val="00C53D87"/>
    <w:rsid w:val="00C559CC"/>
    <w:rsid w:val="00C72EC6"/>
    <w:rsid w:val="00C82361"/>
    <w:rsid w:val="00C8334A"/>
    <w:rsid w:val="00C92A36"/>
    <w:rsid w:val="00C92D64"/>
    <w:rsid w:val="00C9436F"/>
    <w:rsid w:val="00C95AEE"/>
    <w:rsid w:val="00C96860"/>
    <w:rsid w:val="00CA4867"/>
    <w:rsid w:val="00CB3918"/>
    <w:rsid w:val="00CB5393"/>
    <w:rsid w:val="00CD020F"/>
    <w:rsid w:val="00CD10ED"/>
    <w:rsid w:val="00CD548C"/>
    <w:rsid w:val="00D068E7"/>
    <w:rsid w:val="00D10F78"/>
    <w:rsid w:val="00D113F9"/>
    <w:rsid w:val="00D124D9"/>
    <w:rsid w:val="00D22592"/>
    <w:rsid w:val="00D22B3A"/>
    <w:rsid w:val="00D26340"/>
    <w:rsid w:val="00D42E4C"/>
    <w:rsid w:val="00D44489"/>
    <w:rsid w:val="00D502CB"/>
    <w:rsid w:val="00D70B4A"/>
    <w:rsid w:val="00D84145"/>
    <w:rsid w:val="00D95611"/>
    <w:rsid w:val="00D964D4"/>
    <w:rsid w:val="00DA0476"/>
    <w:rsid w:val="00DA723C"/>
    <w:rsid w:val="00DB0C9D"/>
    <w:rsid w:val="00DC7A27"/>
    <w:rsid w:val="00DD452C"/>
    <w:rsid w:val="00DF3E9F"/>
    <w:rsid w:val="00E34240"/>
    <w:rsid w:val="00E40AA4"/>
    <w:rsid w:val="00E410FE"/>
    <w:rsid w:val="00E41EFC"/>
    <w:rsid w:val="00E5272C"/>
    <w:rsid w:val="00E53125"/>
    <w:rsid w:val="00E55E07"/>
    <w:rsid w:val="00E573D4"/>
    <w:rsid w:val="00E64BBF"/>
    <w:rsid w:val="00E6600A"/>
    <w:rsid w:val="00E759DD"/>
    <w:rsid w:val="00E75E32"/>
    <w:rsid w:val="00E85CAE"/>
    <w:rsid w:val="00E9280D"/>
    <w:rsid w:val="00E95E19"/>
    <w:rsid w:val="00EA265E"/>
    <w:rsid w:val="00EA70B5"/>
    <w:rsid w:val="00EA797A"/>
    <w:rsid w:val="00EB0DD8"/>
    <w:rsid w:val="00EB186E"/>
    <w:rsid w:val="00EC04DE"/>
    <w:rsid w:val="00EC064B"/>
    <w:rsid w:val="00EC4565"/>
    <w:rsid w:val="00EC55CE"/>
    <w:rsid w:val="00EC60AC"/>
    <w:rsid w:val="00ED2A48"/>
    <w:rsid w:val="00ED3A16"/>
    <w:rsid w:val="00F12427"/>
    <w:rsid w:val="00F124F0"/>
    <w:rsid w:val="00F23A83"/>
    <w:rsid w:val="00F3306F"/>
    <w:rsid w:val="00F55C30"/>
    <w:rsid w:val="00F66CEA"/>
    <w:rsid w:val="00F74E57"/>
    <w:rsid w:val="00F7569C"/>
    <w:rsid w:val="00F95436"/>
    <w:rsid w:val="00FA49D2"/>
    <w:rsid w:val="00FB2955"/>
    <w:rsid w:val="00FB3C1E"/>
    <w:rsid w:val="00FD578E"/>
    <w:rsid w:val="00FE765A"/>
    <w:rsid w:val="00FF1A2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7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C16"/>
  </w:style>
  <w:style w:type="paragraph" w:styleId="BalloonText">
    <w:name w:val="Balloon Text"/>
    <w:basedOn w:val="Normal"/>
    <w:link w:val="BalloonTextChar"/>
    <w:uiPriority w:val="99"/>
    <w:semiHidden/>
    <w:unhideWhenUsed/>
    <w:rsid w:val="00447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C16"/>
    <w:rPr>
      <w:rFonts w:ascii="Tahoma" w:hAnsi="Tahoma" w:cs="Tahoma"/>
      <w:sz w:val="16"/>
      <w:szCs w:val="16"/>
    </w:rPr>
  </w:style>
  <w:style w:type="table" w:styleId="TableGrid">
    <w:name w:val="Table Grid"/>
    <w:basedOn w:val="TableNormal"/>
    <w:uiPriority w:val="59"/>
    <w:rsid w:val="00366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4232"/>
    <w:pPr>
      <w:ind w:left="720"/>
      <w:contextualSpacing/>
    </w:pPr>
  </w:style>
  <w:style w:type="character" w:styleId="Strong">
    <w:name w:val="Strong"/>
    <w:basedOn w:val="DefaultParagraphFont"/>
    <w:uiPriority w:val="22"/>
    <w:qFormat/>
    <w:rsid w:val="00826060"/>
    <w:rPr>
      <w:b/>
      <w:bCs/>
    </w:rPr>
  </w:style>
  <w:style w:type="character" w:styleId="Hyperlink">
    <w:name w:val="Hyperlink"/>
    <w:basedOn w:val="DefaultParagraphFont"/>
    <w:uiPriority w:val="99"/>
    <w:unhideWhenUsed/>
    <w:rsid w:val="00C51CE0"/>
    <w:rPr>
      <w:color w:val="0000FF" w:themeColor="hyperlink"/>
      <w:u w:val="single"/>
    </w:rPr>
  </w:style>
  <w:style w:type="paragraph" w:styleId="Header">
    <w:name w:val="header"/>
    <w:basedOn w:val="Normal"/>
    <w:link w:val="HeaderChar"/>
    <w:uiPriority w:val="99"/>
    <w:unhideWhenUsed/>
    <w:rsid w:val="00D10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78"/>
  </w:style>
  <w:style w:type="paragraph" w:styleId="NormalWeb">
    <w:name w:val="Normal (Web)"/>
    <w:basedOn w:val="Normal"/>
    <w:uiPriority w:val="99"/>
    <w:unhideWhenUsed/>
    <w:rsid w:val="009B5C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E02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02CD"/>
  </w:style>
  <w:style w:type="character" w:customStyle="1" w:styleId="eop">
    <w:name w:val="eop"/>
    <w:basedOn w:val="DefaultParagraphFont"/>
    <w:rsid w:val="004E02CD"/>
  </w:style>
  <w:style w:type="paragraph" w:styleId="NoSpacing">
    <w:name w:val="No Spacing"/>
    <w:uiPriority w:val="1"/>
    <w:qFormat/>
    <w:rsid w:val="00EC064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7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C16"/>
  </w:style>
  <w:style w:type="paragraph" w:styleId="BalloonText">
    <w:name w:val="Balloon Text"/>
    <w:basedOn w:val="Normal"/>
    <w:link w:val="BalloonTextChar"/>
    <w:uiPriority w:val="99"/>
    <w:semiHidden/>
    <w:unhideWhenUsed/>
    <w:rsid w:val="00447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C16"/>
    <w:rPr>
      <w:rFonts w:ascii="Tahoma" w:hAnsi="Tahoma" w:cs="Tahoma"/>
      <w:sz w:val="16"/>
      <w:szCs w:val="16"/>
    </w:rPr>
  </w:style>
  <w:style w:type="table" w:styleId="TableGrid">
    <w:name w:val="Table Grid"/>
    <w:basedOn w:val="TableNormal"/>
    <w:uiPriority w:val="59"/>
    <w:rsid w:val="00366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4232"/>
    <w:pPr>
      <w:ind w:left="720"/>
      <w:contextualSpacing/>
    </w:pPr>
  </w:style>
  <w:style w:type="character" w:styleId="Strong">
    <w:name w:val="Strong"/>
    <w:basedOn w:val="DefaultParagraphFont"/>
    <w:uiPriority w:val="22"/>
    <w:qFormat/>
    <w:rsid w:val="00826060"/>
    <w:rPr>
      <w:b/>
      <w:bCs/>
    </w:rPr>
  </w:style>
  <w:style w:type="character" w:styleId="Hyperlink">
    <w:name w:val="Hyperlink"/>
    <w:basedOn w:val="DefaultParagraphFont"/>
    <w:uiPriority w:val="99"/>
    <w:unhideWhenUsed/>
    <w:rsid w:val="00C51CE0"/>
    <w:rPr>
      <w:color w:val="0000FF" w:themeColor="hyperlink"/>
      <w:u w:val="single"/>
    </w:rPr>
  </w:style>
  <w:style w:type="paragraph" w:styleId="Header">
    <w:name w:val="header"/>
    <w:basedOn w:val="Normal"/>
    <w:link w:val="HeaderChar"/>
    <w:uiPriority w:val="99"/>
    <w:unhideWhenUsed/>
    <w:rsid w:val="00D10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78"/>
  </w:style>
  <w:style w:type="paragraph" w:styleId="NormalWeb">
    <w:name w:val="Normal (Web)"/>
    <w:basedOn w:val="Normal"/>
    <w:uiPriority w:val="99"/>
    <w:unhideWhenUsed/>
    <w:rsid w:val="009B5C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E02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02CD"/>
  </w:style>
  <w:style w:type="character" w:customStyle="1" w:styleId="eop">
    <w:name w:val="eop"/>
    <w:basedOn w:val="DefaultParagraphFont"/>
    <w:rsid w:val="004E02CD"/>
  </w:style>
  <w:style w:type="paragraph" w:styleId="NoSpacing">
    <w:name w:val="No Spacing"/>
    <w:uiPriority w:val="1"/>
    <w:qFormat/>
    <w:rsid w:val="00EC06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39439">
      <w:bodyDiv w:val="1"/>
      <w:marLeft w:val="0"/>
      <w:marRight w:val="0"/>
      <w:marTop w:val="0"/>
      <w:marBottom w:val="0"/>
      <w:divBdr>
        <w:top w:val="none" w:sz="0" w:space="0" w:color="auto"/>
        <w:left w:val="none" w:sz="0" w:space="0" w:color="auto"/>
        <w:bottom w:val="none" w:sz="0" w:space="0" w:color="auto"/>
        <w:right w:val="none" w:sz="0" w:space="0" w:color="auto"/>
      </w:divBdr>
    </w:div>
    <w:div w:id="461315762">
      <w:bodyDiv w:val="1"/>
      <w:marLeft w:val="0"/>
      <w:marRight w:val="0"/>
      <w:marTop w:val="0"/>
      <w:marBottom w:val="0"/>
      <w:divBdr>
        <w:top w:val="none" w:sz="0" w:space="0" w:color="auto"/>
        <w:left w:val="none" w:sz="0" w:space="0" w:color="auto"/>
        <w:bottom w:val="none" w:sz="0" w:space="0" w:color="auto"/>
        <w:right w:val="none" w:sz="0" w:space="0" w:color="auto"/>
      </w:divBdr>
    </w:div>
    <w:div w:id="546601136">
      <w:bodyDiv w:val="1"/>
      <w:marLeft w:val="0"/>
      <w:marRight w:val="0"/>
      <w:marTop w:val="0"/>
      <w:marBottom w:val="0"/>
      <w:divBdr>
        <w:top w:val="none" w:sz="0" w:space="0" w:color="auto"/>
        <w:left w:val="none" w:sz="0" w:space="0" w:color="auto"/>
        <w:bottom w:val="none" w:sz="0" w:space="0" w:color="auto"/>
        <w:right w:val="none" w:sz="0" w:space="0" w:color="auto"/>
      </w:divBdr>
    </w:div>
    <w:div w:id="624459045">
      <w:bodyDiv w:val="1"/>
      <w:marLeft w:val="0"/>
      <w:marRight w:val="0"/>
      <w:marTop w:val="0"/>
      <w:marBottom w:val="0"/>
      <w:divBdr>
        <w:top w:val="none" w:sz="0" w:space="0" w:color="auto"/>
        <w:left w:val="none" w:sz="0" w:space="0" w:color="auto"/>
        <w:bottom w:val="none" w:sz="0" w:space="0" w:color="auto"/>
        <w:right w:val="none" w:sz="0" w:space="0" w:color="auto"/>
      </w:divBdr>
    </w:div>
    <w:div w:id="640812611">
      <w:bodyDiv w:val="1"/>
      <w:marLeft w:val="0"/>
      <w:marRight w:val="0"/>
      <w:marTop w:val="0"/>
      <w:marBottom w:val="0"/>
      <w:divBdr>
        <w:top w:val="none" w:sz="0" w:space="0" w:color="auto"/>
        <w:left w:val="none" w:sz="0" w:space="0" w:color="auto"/>
        <w:bottom w:val="none" w:sz="0" w:space="0" w:color="auto"/>
        <w:right w:val="none" w:sz="0" w:space="0" w:color="auto"/>
      </w:divBdr>
    </w:div>
    <w:div w:id="674961789">
      <w:bodyDiv w:val="1"/>
      <w:marLeft w:val="0"/>
      <w:marRight w:val="0"/>
      <w:marTop w:val="0"/>
      <w:marBottom w:val="0"/>
      <w:divBdr>
        <w:top w:val="none" w:sz="0" w:space="0" w:color="auto"/>
        <w:left w:val="none" w:sz="0" w:space="0" w:color="auto"/>
        <w:bottom w:val="none" w:sz="0" w:space="0" w:color="auto"/>
        <w:right w:val="none" w:sz="0" w:space="0" w:color="auto"/>
      </w:divBdr>
    </w:div>
    <w:div w:id="729040726">
      <w:bodyDiv w:val="1"/>
      <w:marLeft w:val="0"/>
      <w:marRight w:val="0"/>
      <w:marTop w:val="0"/>
      <w:marBottom w:val="0"/>
      <w:divBdr>
        <w:top w:val="none" w:sz="0" w:space="0" w:color="auto"/>
        <w:left w:val="none" w:sz="0" w:space="0" w:color="auto"/>
        <w:bottom w:val="none" w:sz="0" w:space="0" w:color="auto"/>
        <w:right w:val="none" w:sz="0" w:space="0" w:color="auto"/>
      </w:divBdr>
    </w:div>
    <w:div w:id="744643710">
      <w:bodyDiv w:val="1"/>
      <w:marLeft w:val="0"/>
      <w:marRight w:val="0"/>
      <w:marTop w:val="0"/>
      <w:marBottom w:val="0"/>
      <w:divBdr>
        <w:top w:val="none" w:sz="0" w:space="0" w:color="auto"/>
        <w:left w:val="none" w:sz="0" w:space="0" w:color="auto"/>
        <w:bottom w:val="none" w:sz="0" w:space="0" w:color="auto"/>
        <w:right w:val="none" w:sz="0" w:space="0" w:color="auto"/>
      </w:divBdr>
    </w:div>
    <w:div w:id="769744866">
      <w:bodyDiv w:val="1"/>
      <w:marLeft w:val="0"/>
      <w:marRight w:val="0"/>
      <w:marTop w:val="0"/>
      <w:marBottom w:val="0"/>
      <w:divBdr>
        <w:top w:val="none" w:sz="0" w:space="0" w:color="auto"/>
        <w:left w:val="none" w:sz="0" w:space="0" w:color="auto"/>
        <w:bottom w:val="none" w:sz="0" w:space="0" w:color="auto"/>
        <w:right w:val="none" w:sz="0" w:space="0" w:color="auto"/>
      </w:divBdr>
    </w:div>
    <w:div w:id="930312717">
      <w:bodyDiv w:val="1"/>
      <w:marLeft w:val="0"/>
      <w:marRight w:val="0"/>
      <w:marTop w:val="0"/>
      <w:marBottom w:val="0"/>
      <w:divBdr>
        <w:top w:val="none" w:sz="0" w:space="0" w:color="auto"/>
        <w:left w:val="none" w:sz="0" w:space="0" w:color="auto"/>
        <w:bottom w:val="none" w:sz="0" w:space="0" w:color="auto"/>
        <w:right w:val="none" w:sz="0" w:space="0" w:color="auto"/>
      </w:divBdr>
    </w:div>
    <w:div w:id="1006983486">
      <w:bodyDiv w:val="1"/>
      <w:marLeft w:val="0"/>
      <w:marRight w:val="0"/>
      <w:marTop w:val="0"/>
      <w:marBottom w:val="0"/>
      <w:divBdr>
        <w:top w:val="none" w:sz="0" w:space="0" w:color="auto"/>
        <w:left w:val="none" w:sz="0" w:space="0" w:color="auto"/>
        <w:bottom w:val="none" w:sz="0" w:space="0" w:color="auto"/>
        <w:right w:val="none" w:sz="0" w:space="0" w:color="auto"/>
      </w:divBdr>
    </w:div>
    <w:div w:id="1010642208">
      <w:bodyDiv w:val="1"/>
      <w:marLeft w:val="0"/>
      <w:marRight w:val="0"/>
      <w:marTop w:val="0"/>
      <w:marBottom w:val="0"/>
      <w:divBdr>
        <w:top w:val="none" w:sz="0" w:space="0" w:color="auto"/>
        <w:left w:val="none" w:sz="0" w:space="0" w:color="auto"/>
        <w:bottom w:val="none" w:sz="0" w:space="0" w:color="auto"/>
        <w:right w:val="none" w:sz="0" w:space="0" w:color="auto"/>
      </w:divBdr>
      <w:divsChild>
        <w:div w:id="152844193">
          <w:marLeft w:val="0"/>
          <w:marRight w:val="0"/>
          <w:marTop w:val="0"/>
          <w:marBottom w:val="0"/>
          <w:divBdr>
            <w:top w:val="none" w:sz="0" w:space="0" w:color="auto"/>
            <w:left w:val="none" w:sz="0" w:space="0" w:color="auto"/>
            <w:bottom w:val="none" w:sz="0" w:space="0" w:color="auto"/>
            <w:right w:val="none" w:sz="0" w:space="0" w:color="auto"/>
          </w:divBdr>
        </w:div>
        <w:div w:id="923956971">
          <w:marLeft w:val="0"/>
          <w:marRight w:val="0"/>
          <w:marTop w:val="0"/>
          <w:marBottom w:val="0"/>
          <w:divBdr>
            <w:top w:val="none" w:sz="0" w:space="0" w:color="auto"/>
            <w:left w:val="none" w:sz="0" w:space="0" w:color="auto"/>
            <w:bottom w:val="none" w:sz="0" w:space="0" w:color="auto"/>
            <w:right w:val="none" w:sz="0" w:space="0" w:color="auto"/>
          </w:divBdr>
        </w:div>
        <w:div w:id="920598513">
          <w:marLeft w:val="0"/>
          <w:marRight w:val="0"/>
          <w:marTop w:val="0"/>
          <w:marBottom w:val="0"/>
          <w:divBdr>
            <w:top w:val="none" w:sz="0" w:space="0" w:color="auto"/>
            <w:left w:val="none" w:sz="0" w:space="0" w:color="auto"/>
            <w:bottom w:val="none" w:sz="0" w:space="0" w:color="auto"/>
            <w:right w:val="none" w:sz="0" w:space="0" w:color="auto"/>
          </w:divBdr>
        </w:div>
      </w:divsChild>
    </w:div>
    <w:div w:id="1036387423">
      <w:bodyDiv w:val="1"/>
      <w:marLeft w:val="0"/>
      <w:marRight w:val="0"/>
      <w:marTop w:val="0"/>
      <w:marBottom w:val="0"/>
      <w:divBdr>
        <w:top w:val="none" w:sz="0" w:space="0" w:color="auto"/>
        <w:left w:val="none" w:sz="0" w:space="0" w:color="auto"/>
        <w:bottom w:val="none" w:sz="0" w:space="0" w:color="auto"/>
        <w:right w:val="none" w:sz="0" w:space="0" w:color="auto"/>
      </w:divBdr>
    </w:div>
    <w:div w:id="1050809470">
      <w:bodyDiv w:val="1"/>
      <w:marLeft w:val="0"/>
      <w:marRight w:val="0"/>
      <w:marTop w:val="0"/>
      <w:marBottom w:val="0"/>
      <w:divBdr>
        <w:top w:val="none" w:sz="0" w:space="0" w:color="auto"/>
        <w:left w:val="none" w:sz="0" w:space="0" w:color="auto"/>
        <w:bottom w:val="none" w:sz="0" w:space="0" w:color="auto"/>
        <w:right w:val="none" w:sz="0" w:space="0" w:color="auto"/>
      </w:divBdr>
    </w:div>
    <w:div w:id="1082678095">
      <w:bodyDiv w:val="1"/>
      <w:marLeft w:val="0"/>
      <w:marRight w:val="0"/>
      <w:marTop w:val="0"/>
      <w:marBottom w:val="0"/>
      <w:divBdr>
        <w:top w:val="none" w:sz="0" w:space="0" w:color="auto"/>
        <w:left w:val="none" w:sz="0" w:space="0" w:color="auto"/>
        <w:bottom w:val="none" w:sz="0" w:space="0" w:color="auto"/>
        <w:right w:val="none" w:sz="0" w:space="0" w:color="auto"/>
      </w:divBdr>
    </w:div>
    <w:div w:id="1096906678">
      <w:bodyDiv w:val="1"/>
      <w:marLeft w:val="0"/>
      <w:marRight w:val="0"/>
      <w:marTop w:val="0"/>
      <w:marBottom w:val="0"/>
      <w:divBdr>
        <w:top w:val="none" w:sz="0" w:space="0" w:color="auto"/>
        <w:left w:val="none" w:sz="0" w:space="0" w:color="auto"/>
        <w:bottom w:val="none" w:sz="0" w:space="0" w:color="auto"/>
        <w:right w:val="none" w:sz="0" w:space="0" w:color="auto"/>
      </w:divBdr>
    </w:div>
    <w:div w:id="1135953606">
      <w:bodyDiv w:val="1"/>
      <w:marLeft w:val="0"/>
      <w:marRight w:val="0"/>
      <w:marTop w:val="0"/>
      <w:marBottom w:val="0"/>
      <w:divBdr>
        <w:top w:val="none" w:sz="0" w:space="0" w:color="auto"/>
        <w:left w:val="none" w:sz="0" w:space="0" w:color="auto"/>
        <w:bottom w:val="none" w:sz="0" w:space="0" w:color="auto"/>
        <w:right w:val="none" w:sz="0" w:space="0" w:color="auto"/>
      </w:divBdr>
    </w:div>
    <w:div w:id="1197426836">
      <w:bodyDiv w:val="1"/>
      <w:marLeft w:val="0"/>
      <w:marRight w:val="0"/>
      <w:marTop w:val="0"/>
      <w:marBottom w:val="0"/>
      <w:divBdr>
        <w:top w:val="none" w:sz="0" w:space="0" w:color="auto"/>
        <w:left w:val="none" w:sz="0" w:space="0" w:color="auto"/>
        <w:bottom w:val="none" w:sz="0" w:space="0" w:color="auto"/>
        <w:right w:val="none" w:sz="0" w:space="0" w:color="auto"/>
      </w:divBdr>
    </w:div>
    <w:div w:id="1254823662">
      <w:bodyDiv w:val="1"/>
      <w:marLeft w:val="0"/>
      <w:marRight w:val="0"/>
      <w:marTop w:val="0"/>
      <w:marBottom w:val="0"/>
      <w:divBdr>
        <w:top w:val="none" w:sz="0" w:space="0" w:color="auto"/>
        <w:left w:val="none" w:sz="0" w:space="0" w:color="auto"/>
        <w:bottom w:val="none" w:sz="0" w:space="0" w:color="auto"/>
        <w:right w:val="none" w:sz="0" w:space="0" w:color="auto"/>
      </w:divBdr>
    </w:div>
    <w:div w:id="1260871196">
      <w:bodyDiv w:val="1"/>
      <w:marLeft w:val="0"/>
      <w:marRight w:val="0"/>
      <w:marTop w:val="0"/>
      <w:marBottom w:val="0"/>
      <w:divBdr>
        <w:top w:val="none" w:sz="0" w:space="0" w:color="auto"/>
        <w:left w:val="none" w:sz="0" w:space="0" w:color="auto"/>
        <w:bottom w:val="none" w:sz="0" w:space="0" w:color="auto"/>
        <w:right w:val="none" w:sz="0" w:space="0" w:color="auto"/>
      </w:divBdr>
    </w:div>
    <w:div w:id="1281260130">
      <w:bodyDiv w:val="1"/>
      <w:marLeft w:val="0"/>
      <w:marRight w:val="0"/>
      <w:marTop w:val="0"/>
      <w:marBottom w:val="0"/>
      <w:divBdr>
        <w:top w:val="none" w:sz="0" w:space="0" w:color="auto"/>
        <w:left w:val="none" w:sz="0" w:space="0" w:color="auto"/>
        <w:bottom w:val="none" w:sz="0" w:space="0" w:color="auto"/>
        <w:right w:val="none" w:sz="0" w:space="0" w:color="auto"/>
      </w:divBdr>
    </w:div>
    <w:div w:id="1294824743">
      <w:bodyDiv w:val="1"/>
      <w:marLeft w:val="0"/>
      <w:marRight w:val="0"/>
      <w:marTop w:val="0"/>
      <w:marBottom w:val="0"/>
      <w:divBdr>
        <w:top w:val="none" w:sz="0" w:space="0" w:color="auto"/>
        <w:left w:val="none" w:sz="0" w:space="0" w:color="auto"/>
        <w:bottom w:val="none" w:sz="0" w:space="0" w:color="auto"/>
        <w:right w:val="none" w:sz="0" w:space="0" w:color="auto"/>
      </w:divBdr>
    </w:div>
    <w:div w:id="1456633877">
      <w:bodyDiv w:val="1"/>
      <w:marLeft w:val="0"/>
      <w:marRight w:val="0"/>
      <w:marTop w:val="0"/>
      <w:marBottom w:val="0"/>
      <w:divBdr>
        <w:top w:val="none" w:sz="0" w:space="0" w:color="auto"/>
        <w:left w:val="none" w:sz="0" w:space="0" w:color="auto"/>
        <w:bottom w:val="none" w:sz="0" w:space="0" w:color="auto"/>
        <w:right w:val="none" w:sz="0" w:space="0" w:color="auto"/>
      </w:divBdr>
    </w:div>
    <w:div w:id="1663850791">
      <w:bodyDiv w:val="1"/>
      <w:marLeft w:val="0"/>
      <w:marRight w:val="0"/>
      <w:marTop w:val="0"/>
      <w:marBottom w:val="0"/>
      <w:divBdr>
        <w:top w:val="none" w:sz="0" w:space="0" w:color="auto"/>
        <w:left w:val="none" w:sz="0" w:space="0" w:color="auto"/>
        <w:bottom w:val="none" w:sz="0" w:space="0" w:color="auto"/>
        <w:right w:val="none" w:sz="0" w:space="0" w:color="auto"/>
      </w:divBdr>
    </w:div>
    <w:div w:id="1737167984">
      <w:bodyDiv w:val="1"/>
      <w:marLeft w:val="0"/>
      <w:marRight w:val="0"/>
      <w:marTop w:val="0"/>
      <w:marBottom w:val="0"/>
      <w:divBdr>
        <w:top w:val="none" w:sz="0" w:space="0" w:color="auto"/>
        <w:left w:val="none" w:sz="0" w:space="0" w:color="auto"/>
        <w:bottom w:val="none" w:sz="0" w:space="0" w:color="auto"/>
        <w:right w:val="none" w:sz="0" w:space="0" w:color="auto"/>
      </w:divBdr>
    </w:div>
    <w:div w:id="1780221497">
      <w:bodyDiv w:val="1"/>
      <w:marLeft w:val="0"/>
      <w:marRight w:val="0"/>
      <w:marTop w:val="0"/>
      <w:marBottom w:val="0"/>
      <w:divBdr>
        <w:top w:val="none" w:sz="0" w:space="0" w:color="auto"/>
        <w:left w:val="none" w:sz="0" w:space="0" w:color="auto"/>
        <w:bottom w:val="none" w:sz="0" w:space="0" w:color="auto"/>
        <w:right w:val="none" w:sz="0" w:space="0" w:color="auto"/>
      </w:divBdr>
    </w:div>
    <w:div w:id="1826697405">
      <w:bodyDiv w:val="1"/>
      <w:marLeft w:val="0"/>
      <w:marRight w:val="0"/>
      <w:marTop w:val="0"/>
      <w:marBottom w:val="0"/>
      <w:divBdr>
        <w:top w:val="none" w:sz="0" w:space="0" w:color="auto"/>
        <w:left w:val="none" w:sz="0" w:space="0" w:color="auto"/>
        <w:bottom w:val="none" w:sz="0" w:space="0" w:color="auto"/>
        <w:right w:val="none" w:sz="0" w:space="0" w:color="auto"/>
      </w:divBdr>
    </w:div>
    <w:div w:id="199460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GB"/>
              <a:t>IDADI YA MASUALA KISEKTA</a:t>
            </a:r>
          </a:p>
        </c:rich>
      </c:tx>
      <c:overlay val="0"/>
    </c:title>
    <c:autoTitleDeleted val="0"/>
    <c:plotArea>
      <c:layout/>
      <c:barChart>
        <c:barDir val="col"/>
        <c:grouping val="clustered"/>
        <c:varyColors val="0"/>
        <c:ser>
          <c:idx val="0"/>
          <c:order val="0"/>
          <c:tx>
            <c:strRef>
              <c:f>Sheet1!$B$1</c:f>
              <c:strCache>
                <c:ptCount val="1"/>
                <c:pt idx="0">
                  <c:v>IDADI</c:v>
                </c:pt>
              </c:strCache>
            </c:strRef>
          </c:tx>
          <c:invertIfNegative val="0"/>
          <c:dLbls>
            <c:txPr>
              <a:bodyPr/>
              <a:lstStyle/>
              <a:p>
                <a:pPr>
                  <a:defRPr sz="1200" b="1"/>
                </a:pPr>
                <a:endParaRPr lang="en-US"/>
              </a:p>
            </c:txPr>
            <c:showLegendKey val="0"/>
            <c:showVal val="1"/>
            <c:showCatName val="0"/>
            <c:showSerName val="0"/>
            <c:showPercent val="0"/>
            <c:showBubbleSize val="0"/>
            <c:showLeaderLines val="0"/>
          </c:dLbls>
          <c:cat>
            <c:strRef>
              <c:f>Sheet1!$A$2:$A$5</c:f>
              <c:strCache>
                <c:ptCount val="4"/>
                <c:pt idx="0">
                  <c:v>TEHAMA</c:v>
                </c:pt>
                <c:pt idx="1">
                  <c:v>UTANGAZAJI</c:v>
                </c:pt>
                <c:pt idx="2">
                  <c:v>POSTA</c:v>
                </c:pt>
                <c:pt idx="3">
                  <c:v>JUMLA</c:v>
                </c:pt>
              </c:strCache>
            </c:strRef>
          </c:cat>
          <c:val>
            <c:numRef>
              <c:f>Sheet1!$B$2:$B$5</c:f>
              <c:numCache>
                <c:formatCode>General</c:formatCode>
                <c:ptCount val="4"/>
                <c:pt idx="0">
                  <c:v>160</c:v>
                </c:pt>
                <c:pt idx="1">
                  <c:v>19</c:v>
                </c:pt>
                <c:pt idx="2">
                  <c:v>3</c:v>
                </c:pt>
                <c:pt idx="3">
                  <c:v>182</c:v>
                </c:pt>
              </c:numCache>
            </c:numRef>
          </c:val>
        </c:ser>
        <c:dLbls>
          <c:showLegendKey val="0"/>
          <c:showVal val="1"/>
          <c:showCatName val="0"/>
          <c:showSerName val="0"/>
          <c:showPercent val="0"/>
          <c:showBubbleSize val="0"/>
        </c:dLbls>
        <c:gapWidth val="150"/>
        <c:overlap val="-25"/>
        <c:axId val="118253440"/>
        <c:axId val="120165120"/>
      </c:barChart>
      <c:catAx>
        <c:axId val="118253440"/>
        <c:scaling>
          <c:orientation val="minMax"/>
        </c:scaling>
        <c:delete val="0"/>
        <c:axPos val="b"/>
        <c:majorTickMark val="none"/>
        <c:minorTickMark val="none"/>
        <c:tickLblPos val="nextTo"/>
        <c:crossAx val="120165120"/>
        <c:crosses val="autoZero"/>
        <c:auto val="1"/>
        <c:lblAlgn val="ctr"/>
        <c:lblOffset val="100"/>
        <c:noMultiLvlLbl val="0"/>
      </c:catAx>
      <c:valAx>
        <c:axId val="120165120"/>
        <c:scaling>
          <c:orientation val="minMax"/>
        </c:scaling>
        <c:delete val="1"/>
        <c:axPos val="l"/>
        <c:numFmt formatCode="General" sourceLinked="1"/>
        <c:majorTickMark val="none"/>
        <c:minorTickMark val="none"/>
        <c:tickLblPos val="nextTo"/>
        <c:crossAx val="118253440"/>
        <c:crosses val="autoZero"/>
        <c:crossBetween val="between"/>
      </c:valAx>
      <c:spPr>
        <a:solidFill>
          <a:schemeClr val="accent6">
            <a:lumMod val="20000"/>
            <a:lumOff val="80000"/>
          </a:schemeClr>
        </a:solidFill>
        <a:effectLst>
          <a:innerShdw blurRad="63500" dist="50800" dir="2700000">
            <a:prstClr val="black">
              <a:alpha val="50000"/>
            </a:prstClr>
          </a:innerShdw>
        </a:effectLst>
      </c:spPr>
    </c:plotArea>
    <c:legend>
      <c:legendPos val="t"/>
      <c:overlay val="0"/>
    </c:legend>
    <c:plotVisOnly val="1"/>
    <c:dispBlanksAs val="gap"/>
    <c:showDLblsOverMax val="0"/>
  </c:chart>
  <c:spPr>
    <a:solidFill>
      <a:schemeClr val="tx2">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7B5F0-DCDB-4B45-BF78-3ADE3699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EAO</dc:creator>
  <cp:lastModifiedBy>EAO</cp:lastModifiedBy>
  <cp:revision>2</cp:revision>
  <cp:lastPrinted>2024-04-23T10:55:00Z</cp:lastPrinted>
  <dcterms:created xsi:type="dcterms:W3CDTF">2024-12-12T08:34:00Z</dcterms:created>
  <dcterms:modified xsi:type="dcterms:W3CDTF">2024-12-12T08:34:00Z</dcterms:modified>
</cp:coreProperties>
</file>